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7F40" w14:textId="467F8EE3" w:rsidR="00C45B94" w:rsidRPr="00CE365B" w:rsidRDefault="000B4967" w:rsidP="00CE365B">
      <w:pPr>
        <w:spacing w:before="120" w:after="120"/>
        <w:ind w:leftChars="0" w:left="0" w:firstLineChars="0" w:firstLine="0"/>
        <w:jc w:val="center"/>
      </w:pPr>
      <w:r w:rsidRPr="00CE365B">
        <w:rPr>
          <w:b/>
        </w:rPr>
        <w:t xml:space="preserve">DOCUMENTO DE </w:t>
      </w:r>
      <w:r w:rsidR="00324685" w:rsidRPr="00CE365B">
        <w:rPr>
          <w:b/>
        </w:rPr>
        <w:t>OFICIALIZAÇÃO</w:t>
      </w:r>
      <w:r w:rsidRPr="00CE365B">
        <w:rPr>
          <w:b/>
        </w:rPr>
        <w:t xml:space="preserve"> DA DEMANDA</w:t>
      </w:r>
      <w:r w:rsidR="00E0137A" w:rsidRPr="00CE365B">
        <w:rPr>
          <w:b/>
        </w:rPr>
        <w:t xml:space="preserve"> - DOD</w:t>
      </w:r>
    </w:p>
    <w:p w14:paraId="31328E3F" w14:textId="77777777" w:rsidR="00C45B94" w:rsidRPr="00BD37FB" w:rsidRDefault="00C45B94">
      <w:pPr>
        <w:jc w:val="center"/>
        <w:rPr>
          <w:color w:val="FF0000"/>
          <w:sz w:val="12"/>
          <w:szCs w:val="12"/>
        </w:rPr>
      </w:pPr>
    </w:p>
    <w:tbl>
      <w:tblPr>
        <w:tblW w:w="106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0"/>
        <w:gridCol w:w="1560"/>
        <w:gridCol w:w="3588"/>
      </w:tblGrid>
      <w:tr w:rsidR="00C45B94" w:rsidRPr="00BD37FB" w14:paraId="24948A76" w14:textId="77777777" w:rsidTr="00CE365B">
        <w:trPr>
          <w:jc w:val="center"/>
        </w:trPr>
        <w:tc>
          <w:tcPr>
            <w:tcW w:w="10638" w:type="dxa"/>
            <w:gridSpan w:val="3"/>
            <w:shd w:val="clear" w:color="auto" w:fill="149B55"/>
          </w:tcPr>
          <w:p w14:paraId="7B87D21D" w14:textId="20261399" w:rsidR="00C45B94" w:rsidRPr="00990A3A" w:rsidRDefault="007D57C5" w:rsidP="008E7489">
            <w:pPr>
              <w:pStyle w:val="Corpodetexto"/>
              <w:ind w:hanging="2"/>
              <w:rPr>
                <w:rFonts w:ascii="Calibri" w:hAnsi="Calibri" w:cs="Calibri"/>
                <w:b/>
                <w:bCs/>
                <w:sz w:val="20"/>
                <w:szCs w:val="20"/>
                <w:lang w:val="pt-BR"/>
              </w:rPr>
            </w:pPr>
            <w:r w:rsidRPr="00990A3A">
              <w:rPr>
                <w:rFonts w:ascii="Calibri" w:eastAsia="Times New Roman" w:hAnsi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Centro </w:t>
            </w:r>
            <w:r w:rsidR="00BC02DB" w:rsidRPr="00990A3A">
              <w:rPr>
                <w:rFonts w:ascii="Calibri" w:eastAsia="Times New Roman" w:hAnsi="Calibri" w:cstheme="minorHAnsi"/>
                <w:b/>
                <w:bCs/>
                <w:color w:val="FFFFFF" w:themeColor="background1"/>
                <w:sz w:val="20"/>
                <w:szCs w:val="20"/>
              </w:rPr>
              <w:t>Licitante:</w:t>
            </w:r>
            <w:r w:rsidR="008E7489" w:rsidRPr="00990A3A">
              <w:rPr>
                <w:rFonts w:ascii="Calibri" w:hAnsi="Calibr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 w:cs="Calibri"/>
                  <w:color w:val="FFFFFF" w:themeColor="background1"/>
                  <w:sz w:val="20"/>
                  <w:szCs w:val="20"/>
                  <w:lang w:val="pt-BR"/>
                </w:rPr>
                <w:alias w:val="Centro da Compra Direta"/>
                <w:tag w:val="Centro da Compra Direta"/>
                <w:id w:val="-1371139116"/>
                <w:placeholder>
                  <w:docPart w:val="C73FC01C7AAB42B7BE08E60EBC12860A"/>
                </w:placeholder>
                <w15:color w:val="FF6600"/>
                <w:dropDownList>
                  <w:listItem w:value="Escolher um item."/>
                  <w:listItem w:displayText="Coordenadoria de Licitações e Compras da Reitoria" w:value="Coordenadoria de Licitações e Compras da Reitoria"/>
                  <w:listItem w:displayText="Centro de Ciências Tecnológicas - CCT" w:value="Centro de Ciências Tecnológicas - CCT"/>
                  <w:listItem w:displayText="Centro de Ciências Agroveterinárias - CAV" w:value="Centro de Ciências Agroveterinárias - CAV"/>
                  <w:listItem w:displayText="Centro de Educação do Planalto Norte - CEPLAN" w:value="Centro de Educação do Planalto Norte - CEPLAN"/>
                  <w:listItem w:displayText="Centro de Educação Superior do Oeste - CEO" w:value="Centro de Educação Superior do Oeste - CEO"/>
                  <w:listItem w:displayText="Centro de Educação Superior do Alto Vale do Itajaí - CEAVI" w:value="Centro de Educação Superior do Alto Vale do Itajaí - CEAVI"/>
                  <w:listItem w:displayText="Centro de Educação Superior da Região Sul - CERES" w:value="Centro de Educação Superior da Região Sul - CERES"/>
                  <w:listItem w:displayText="Centro de Educação Superior da Foz do Itajaí - CESFI" w:value="Centro de Educação Superior da Foz do Itajaí - CESFI"/>
                  <w:listItem w:displayText="Centro de Artes, Design e Moda - CEART" w:value="Centro de Artes, Design e Moda - CEART"/>
                  <w:listItem w:displayText="Centro de Ciências da Saúde e do Esporte - CEFID" w:value="Centro de Ciências da Saúde e do Esporte - CEFID"/>
                  <w:listItem w:displayText="Centro de Ciências da Administração e Socioeconômicas - ESAG" w:value="Centro de Ciências da Administração e Socioeconômicas - ESAG"/>
                  <w:listItem w:displayText="Centro de Ciências Humanas e da Educação - FAED" w:value="Centro de Ciências Humanas e da Educação - FAED"/>
                  <w:listItem w:displayText="Centro de Educação a Distância - CEAD" w:value="Centro de Educação a Distância - CEAD"/>
                  <w:listItem w:displayText="Centro de Educação Superior do Meio Oeste - CESMO" w:value="Centro de Educação Superior do Meio Oeste - CESMO"/>
                </w:dropDownList>
              </w:sdtPr>
              <w:sdtEndPr/>
              <w:sdtContent>
                <w:r w:rsidR="00271F0B" w:rsidRPr="00990A3A">
                  <w:rPr>
                    <w:rFonts w:ascii="Calibri" w:hAnsi="Calibri" w:cs="Calibri"/>
                    <w:color w:val="FFFFFF" w:themeColor="background1"/>
                    <w:sz w:val="20"/>
                    <w:szCs w:val="20"/>
                    <w:lang w:val="pt-BR"/>
                  </w:rPr>
                  <w:t>Centro de Ciências Tecnológicas - CCT</w:t>
                </w:r>
              </w:sdtContent>
            </w:sdt>
          </w:p>
        </w:tc>
      </w:tr>
      <w:tr w:rsidR="00C45B94" w:rsidRPr="00BD37FB" w14:paraId="6BAFF9A2" w14:textId="77777777" w:rsidTr="00784355">
        <w:trPr>
          <w:jc w:val="center"/>
        </w:trPr>
        <w:tc>
          <w:tcPr>
            <w:tcW w:w="7050" w:type="dxa"/>
            <w:gridSpan w:val="2"/>
            <w:shd w:val="clear" w:color="auto" w:fill="auto"/>
          </w:tcPr>
          <w:p w14:paraId="1B6A653F" w14:textId="77777777" w:rsidR="00C45B94" w:rsidRPr="00590FFC" w:rsidRDefault="000B4967" w:rsidP="00FC176B">
            <w:pPr>
              <w:ind w:left="0" w:hanging="2"/>
              <w:rPr>
                <w:rFonts w:cstheme="minorHAnsi"/>
                <w:b/>
                <w:bCs/>
                <w:sz w:val="20"/>
                <w:szCs w:val="20"/>
              </w:rPr>
            </w:pPr>
            <w:r w:rsidRPr="00590FFC">
              <w:rPr>
                <w:rFonts w:cstheme="minorHAnsi"/>
                <w:b/>
                <w:bCs/>
                <w:sz w:val="20"/>
                <w:szCs w:val="20"/>
              </w:rPr>
              <w:t>Responsáve</w:t>
            </w:r>
            <w:r w:rsidR="008E7489" w:rsidRPr="00590FFC">
              <w:rPr>
                <w:rFonts w:cstheme="minorHAnsi"/>
                <w:b/>
                <w:bCs/>
                <w:sz w:val="20"/>
                <w:szCs w:val="20"/>
              </w:rPr>
              <w:t>is</w:t>
            </w:r>
            <w:r w:rsidRPr="00590FFC">
              <w:rPr>
                <w:rFonts w:cstheme="minorHAnsi"/>
                <w:b/>
                <w:bCs/>
                <w:sz w:val="20"/>
                <w:szCs w:val="20"/>
              </w:rPr>
              <w:t xml:space="preserve"> pela Demanda: </w:t>
            </w:r>
          </w:p>
          <w:p w14:paraId="7190A84E" w14:textId="61EBD206" w:rsidR="0098196F" w:rsidRPr="00590FFC" w:rsidRDefault="00271F0B" w:rsidP="0098196F">
            <w:pPr>
              <w:pStyle w:val="PargrafodaLista"/>
              <w:numPr>
                <w:ilvl w:val="0"/>
                <w:numId w:val="3"/>
              </w:numPr>
              <w:ind w:leftChars="0" w:firstLineChars="0"/>
              <w:rPr>
                <w:rFonts w:cstheme="minorHAnsi"/>
                <w:sz w:val="20"/>
                <w:szCs w:val="20"/>
              </w:rPr>
            </w:pPr>
            <w:r w:rsidRPr="00590FFC">
              <w:rPr>
                <w:rFonts w:cstheme="minorHAnsi"/>
                <w:sz w:val="20"/>
                <w:szCs w:val="20"/>
              </w:rPr>
              <w:t>Fernando Roberto Xavier</w:t>
            </w:r>
          </w:p>
        </w:tc>
        <w:tc>
          <w:tcPr>
            <w:tcW w:w="3588" w:type="dxa"/>
            <w:shd w:val="clear" w:color="auto" w:fill="auto"/>
          </w:tcPr>
          <w:p w14:paraId="7B17F44A" w14:textId="77777777" w:rsidR="00C45B94" w:rsidRPr="00590FFC" w:rsidRDefault="000B4967" w:rsidP="00FC176B">
            <w:pPr>
              <w:ind w:left="0" w:hanging="2"/>
              <w:rPr>
                <w:rFonts w:cstheme="minorHAnsi"/>
                <w:b/>
                <w:bCs/>
                <w:sz w:val="20"/>
                <w:szCs w:val="20"/>
              </w:rPr>
            </w:pPr>
            <w:r w:rsidRPr="00590FFC">
              <w:rPr>
                <w:rFonts w:cstheme="minorHAnsi"/>
                <w:b/>
                <w:bCs/>
                <w:sz w:val="20"/>
                <w:szCs w:val="20"/>
              </w:rPr>
              <w:t xml:space="preserve">Matrícula: </w:t>
            </w:r>
          </w:p>
          <w:p w14:paraId="5595B790" w14:textId="3929CD95" w:rsidR="00271F0B" w:rsidRPr="00590FFC" w:rsidRDefault="00EC63EA" w:rsidP="00FC176B">
            <w:pPr>
              <w:ind w:left="0" w:hanging="2"/>
              <w:rPr>
                <w:rFonts w:cstheme="minorHAnsi"/>
                <w:bCs/>
                <w:sz w:val="20"/>
                <w:szCs w:val="20"/>
              </w:rPr>
            </w:pPr>
            <w:r w:rsidRPr="00590FFC">
              <w:rPr>
                <w:rFonts w:cstheme="minorHAnsi"/>
                <w:bCs/>
                <w:sz w:val="20"/>
                <w:szCs w:val="20"/>
              </w:rPr>
              <w:t>652.749-3-02</w:t>
            </w:r>
          </w:p>
        </w:tc>
      </w:tr>
      <w:tr w:rsidR="0098196F" w:rsidRPr="00BD37FB" w14:paraId="538D66D0" w14:textId="77777777" w:rsidTr="00784355">
        <w:trPr>
          <w:jc w:val="center"/>
        </w:trPr>
        <w:tc>
          <w:tcPr>
            <w:tcW w:w="7050" w:type="dxa"/>
            <w:gridSpan w:val="2"/>
            <w:shd w:val="clear" w:color="auto" w:fill="auto"/>
          </w:tcPr>
          <w:p w14:paraId="647D112F" w14:textId="0CE497C7" w:rsidR="0098196F" w:rsidRPr="00590FFC" w:rsidRDefault="0010677E" w:rsidP="00271F0B">
            <w:pPr>
              <w:pStyle w:val="PargrafodaLista"/>
              <w:numPr>
                <w:ilvl w:val="0"/>
                <w:numId w:val="3"/>
              </w:numPr>
              <w:ind w:leftChars="0" w:firstLineChars="0"/>
              <w:rPr>
                <w:rFonts w:cstheme="minorHAnsi"/>
                <w:sz w:val="20"/>
                <w:szCs w:val="20"/>
              </w:rPr>
            </w:pPr>
            <w:r w:rsidRPr="00590FFC">
              <w:rPr>
                <w:rFonts w:cstheme="minorHAnsi"/>
                <w:sz w:val="20"/>
                <w:szCs w:val="20"/>
              </w:rPr>
              <w:t>Rodrigo Okubo</w:t>
            </w:r>
          </w:p>
        </w:tc>
        <w:tc>
          <w:tcPr>
            <w:tcW w:w="3588" w:type="dxa"/>
            <w:shd w:val="clear" w:color="auto" w:fill="auto"/>
          </w:tcPr>
          <w:p w14:paraId="2D092998" w14:textId="3E9F4000" w:rsidR="0098196F" w:rsidRPr="00590FFC" w:rsidRDefault="0030682A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590FFC">
              <w:rPr>
                <w:rFonts w:cstheme="minorHAnsi"/>
                <w:sz w:val="20"/>
                <w:szCs w:val="20"/>
              </w:rPr>
              <w:t>0972801-5-01</w:t>
            </w:r>
          </w:p>
        </w:tc>
      </w:tr>
      <w:tr w:rsidR="00C33A91" w:rsidRPr="00BD37FB" w14:paraId="54585E72" w14:textId="77777777" w:rsidTr="00784355">
        <w:trPr>
          <w:jc w:val="center"/>
        </w:trPr>
        <w:tc>
          <w:tcPr>
            <w:tcW w:w="7050" w:type="dxa"/>
            <w:gridSpan w:val="2"/>
            <w:shd w:val="clear" w:color="auto" w:fill="auto"/>
          </w:tcPr>
          <w:p w14:paraId="438D5456" w14:textId="56E74FEF" w:rsidR="00C33A91" w:rsidRPr="00590FFC" w:rsidRDefault="0010677E" w:rsidP="00271F0B">
            <w:pPr>
              <w:pStyle w:val="PargrafodaLista"/>
              <w:numPr>
                <w:ilvl w:val="0"/>
                <w:numId w:val="3"/>
              </w:numPr>
              <w:ind w:leftChars="0" w:firstLineChars="0"/>
              <w:rPr>
                <w:rFonts w:cstheme="minorHAnsi"/>
                <w:sz w:val="20"/>
                <w:szCs w:val="20"/>
              </w:rPr>
            </w:pPr>
            <w:r w:rsidRPr="00590FFC">
              <w:rPr>
                <w:rFonts w:cstheme="minorHAnsi"/>
                <w:sz w:val="20"/>
                <w:szCs w:val="20"/>
              </w:rPr>
              <w:t>Cristian Berto da Silveira</w:t>
            </w:r>
          </w:p>
        </w:tc>
        <w:tc>
          <w:tcPr>
            <w:tcW w:w="3588" w:type="dxa"/>
            <w:shd w:val="clear" w:color="auto" w:fill="auto"/>
          </w:tcPr>
          <w:p w14:paraId="1FE94DBF" w14:textId="21A4D007" w:rsidR="00C33A91" w:rsidRPr="00590FFC" w:rsidRDefault="00590FFC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590FFC">
              <w:rPr>
                <w:color w:val="000000"/>
                <w:sz w:val="20"/>
                <w:szCs w:val="20"/>
                <w:shd w:val="clear" w:color="auto" w:fill="FFFFFF"/>
              </w:rPr>
              <w:t>0370346-0-01</w:t>
            </w:r>
          </w:p>
        </w:tc>
      </w:tr>
      <w:tr w:rsidR="0010677E" w:rsidRPr="00BD37FB" w14:paraId="26BCC6AC" w14:textId="77777777" w:rsidTr="00784355">
        <w:trPr>
          <w:jc w:val="center"/>
        </w:trPr>
        <w:tc>
          <w:tcPr>
            <w:tcW w:w="7050" w:type="dxa"/>
            <w:gridSpan w:val="2"/>
            <w:shd w:val="clear" w:color="auto" w:fill="auto"/>
          </w:tcPr>
          <w:p w14:paraId="69EE32DD" w14:textId="2FF707B8" w:rsidR="0010677E" w:rsidRPr="00590FFC" w:rsidRDefault="0010677E" w:rsidP="00271F0B">
            <w:pPr>
              <w:pStyle w:val="PargrafodaLista"/>
              <w:numPr>
                <w:ilvl w:val="0"/>
                <w:numId w:val="3"/>
              </w:numPr>
              <w:ind w:leftChars="0" w:firstLineChars="0"/>
              <w:rPr>
                <w:rFonts w:cstheme="minorHAnsi"/>
                <w:sz w:val="20"/>
                <w:szCs w:val="20"/>
              </w:rPr>
            </w:pPr>
            <w:r w:rsidRPr="00590FFC">
              <w:rPr>
                <w:rFonts w:cstheme="minorHAnsi"/>
                <w:sz w:val="20"/>
                <w:szCs w:val="20"/>
              </w:rPr>
              <w:t xml:space="preserve">Andréia </w:t>
            </w:r>
            <w:proofErr w:type="spellStart"/>
            <w:r w:rsidRPr="00590FFC">
              <w:rPr>
                <w:rFonts w:cstheme="minorHAnsi"/>
                <w:sz w:val="20"/>
                <w:szCs w:val="20"/>
              </w:rPr>
              <w:t>Zilio</w:t>
            </w:r>
            <w:proofErr w:type="spellEnd"/>
            <w:r w:rsidRPr="00590FF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0FFC">
              <w:rPr>
                <w:rFonts w:cstheme="minorHAnsi"/>
                <w:sz w:val="20"/>
                <w:szCs w:val="20"/>
              </w:rPr>
              <w:t>Dinon</w:t>
            </w:r>
            <w:proofErr w:type="spellEnd"/>
          </w:p>
        </w:tc>
        <w:tc>
          <w:tcPr>
            <w:tcW w:w="3588" w:type="dxa"/>
            <w:shd w:val="clear" w:color="auto" w:fill="auto"/>
          </w:tcPr>
          <w:p w14:paraId="72223E4B" w14:textId="7EE3C358" w:rsidR="0010677E" w:rsidRPr="00590FFC" w:rsidRDefault="008E0A96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590FFC">
              <w:rPr>
                <w:color w:val="000000"/>
                <w:sz w:val="20"/>
                <w:szCs w:val="20"/>
                <w:shd w:val="clear" w:color="auto" w:fill="FFFFFF"/>
              </w:rPr>
              <w:t>667201-9-01</w:t>
            </w:r>
          </w:p>
        </w:tc>
      </w:tr>
      <w:tr w:rsidR="0010677E" w:rsidRPr="00BD37FB" w14:paraId="5E5C302D" w14:textId="77777777" w:rsidTr="00784355">
        <w:trPr>
          <w:jc w:val="center"/>
        </w:trPr>
        <w:tc>
          <w:tcPr>
            <w:tcW w:w="7050" w:type="dxa"/>
            <w:gridSpan w:val="2"/>
            <w:shd w:val="clear" w:color="auto" w:fill="auto"/>
          </w:tcPr>
          <w:p w14:paraId="48EA0CE0" w14:textId="45C403ED" w:rsidR="0010677E" w:rsidRPr="00590FFC" w:rsidRDefault="0010677E" w:rsidP="00271F0B">
            <w:pPr>
              <w:pStyle w:val="PargrafodaLista"/>
              <w:numPr>
                <w:ilvl w:val="0"/>
                <w:numId w:val="3"/>
              </w:numPr>
              <w:ind w:leftChars="0" w:firstLineChars="0"/>
              <w:rPr>
                <w:rFonts w:cstheme="minorHAnsi"/>
                <w:sz w:val="20"/>
                <w:szCs w:val="20"/>
              </w:rPr>
            </w:pPr>
            <w:r w:rsidRPr="00590FFC">
              <w:rPr>
                <w:rFonts w:cstheme="minorHAnsi"/>
                <w:sz w:val="20"/>
                <w:szCs w:val="20"/>
              </w:rPr>
              <w:t>Rogério Laus</w:t>
            </w:r>
          </w:p>
        </w:tc>
        <w:tc>
          <w:tcPr>
            <w:tcW w:w="3588" w:type="dxa"/>
            <w:shd w:val="clear" w:color="auto" w:fill="auto"/>
          </w:tcPr>
          <w:p w14:paraId="55FCCD48" w14:textId="4FFC4F7A" w:rsidR="0010677E" w:rsidRPr="00590FFC" w:rsidRDefault="00B66E1D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590FFC">
              <w:rPr>
                <w:color w:val="000000"/>
                <w:sz w:val="20"/>
                <w:szCs w:val="20"/>
                <w:shd w:val="clear" w:color="auto" w:fill="FFFFFF"/>
              </w:rPr>
              <w:t>667209-4-01</w:t>
            </w:r>
          </w:p>
        </w:tc>
      </w:tr>
      <w:tr w:rsidR="0098196F" w:rsidRPr="00BD37FB" w14:paraId="3382EDB7" w14:textId="77777777" w:rsidTr="008C71BE">
        <w:trPr>
          <w:jc w:val="center"/>
        </w:trPr>
        <w:tc>
          <w:tcPr>
            <w:tcW w:w="1063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DB06797" w14:textId="7DB167EC" w:rsidR="0098196F" w:rsidRPr="00990A3A" w:rsidRDefault="0098196F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E-mail:</w:t>
            </w:r>
            <w:r w:rsidRPr="00990A3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Email do Centro"/>
                <w:tag w:val="Email do Centro"/>
                <w:id w:val="974342480"/>
                <w:placeholder>
                  <w:docPart w:val="49833D0D96894870B29D55CBAD5A219D"/>
                </w:placeholder>
                <w15:color w:val="FF6600"/>
                <w:dropDownList>
                  <w:listItem w:value="Escolher um item."/>
                  <w:listItem w:displayText="licita@udesc.br" w:value="licita@udesc.br"/>
                  <w:listItem w:displayText="clico.cct@udesc.br" w:value="clico.cct@udesc.br"/>
                  <w:listItem w:displayText="clico.cav@udesc.br" w:value="clico.cav@udesc.br"/>
                  <w:listItem w:displayText="compras.ceo@udesc.br" w:value="compras.ceo@udesc.br"/>
                  <w:listItem w:displayText="clico.ceavi@udesc.br" w:value="clico.ceavi@udesc.br"/>
                  <w:listItem w:displayText="compras.ceplan@udesc.br" w:value="compras.ceplan@udesc.br"/>
                  <w:listItem w:displayText="clico.ceres@udesc.br" w:value="clico.ceres@udesc.br"/>
                </w:dropDownList>
              </w:sdtPr>
              <w:sdtEndPr/>
              <w:sdtContent>
                <w:r w:rsidR="00271F0B" w:rsidRPr="00990A3A">
                  <w:rPr>
                    <w:rFonts w:cstheme="minorHAnsi"/>
                    <w:sz w:val="20"/>
                    <w:szCs w:val="20"/>
                  </w:rPr>
                  <w:t>clico.cct@udesc.br</w:t>
                </w:r>
              </w:sdtContent>
            </w:sdt>
          </w:p>
        </w:tc>
      </w:tr>
      <w:tr w:rsidR="00C45B94" w:rsidRPr="00BD37FB" w14:paraId="5D167780" w14:textId="77777777" w:rsidTr="006A3B91">
        <w:trPr>
          <w:jc w:val="center"/>
        </w:trPr>
        <w:tc>
          <w:tcPr>
            <w:tcW w:w="10638" w:type="dxa"/>
            <w:gridSpan w:val="3"/>
            <w:tcBorders>
              <w:top w:val="single" w:sz="4" w:space="0" w:color="000000"/>
            </w:tcBorders>
            <w:shd w:val="clear" w:color="auto" w:fill="149B55"/>
          </w:tcPr>
          <w:p w14:paraId="25CA4DC6" w14:textId="77777777" w:rsidR="00C45B94" w:rsidRPr="00990A3A" w:rsidRDefault="000B4967" w:rsidP="00FF3074">
            <w:pPr>
              <w:ind w:left="0" w:hanging="2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1.</w:t>
            </w:r>
            <w:r w:rsidRPr="00990A3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  <w:r w:rsidR="00FF3074"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Objeto</w:t>
            </w:r>
          </w:p>
        </w:tc>
      </w:tr>
      <w:tr w:rsidR="00FF3074" w:rsidRPr="00BD37FB" w14:paraId="5CE175BC" w14:textId="77777777" w:rsidTr="00BD37FB">
        <w:trPr>
          <w:trHeight w:val="603"/>
          <w:jc w:val="center"/>
        </w:trPr>
        <w:tc>
          <w:tcPr>
            <w:tcW w:w="10638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14:paraId="760946FD" w14:textId="77777777" w:rsidR="00E902C8" w:rsidRDefault="00E902C8" w:rsidP="00D607BD">
            <w:pPr>
              <w:ind w:leftChars="0" w:left="0" w:firstLineChars="0" w:firstLine="0"/>
              <w:rPr>
                <w:rFonts w:cstheme="minorHAnsi"/>
                <w:sz w:val="20"/>
                <w:szCs w:val="20"/>
              </w:rPr>
            </w:pPr>
          </w:p>
          <w:p w14:paraId="331C39C8" w14:textId="7EA75F8B" w:rsidR="00FF3074" w:rsidRPr="00990A3A" w:rsidRDefault="00091A8C" w:rsidP="00D607BD">
            <w:pPr>
              <w:ind w:leftChars="0" w:left="0" w:firstLineChars="0" w:firstLine="0"/>
              <w:rPr>
                <w:rFonts w:cstheme="minorHAnsi"/>
                <w:color w:val="548DD4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 xml:space="preserve">Aquisição de gases especiais com </w:t>
            </w:r>
            <w:r w:rsidR="00D607BD" w:rsidRPr="00990A3A">
              <w:rPr>
                <w:rFonts w:cstheme="minorHAnsi"/>
                <w:sz w:val="20"/>
                <w:szCs w:val="20"/>
              </w:rPr>
              <w:t>fornecimento de cilindros em regime de comodato p</w:t>
            </w:r>
            <w:r w:rsidRPr="00990A3A">
              <w:rPr>
                <w:rFonts w:cstheme="minorHAnsi"/>
                <w:sz w:val="20"/>
                <w:szCs w:val="20"/>
              </w:rPr>
              <w:t xml:space="preserve">ara </w:t>
            </w:r>
            <w:r w:rsidR="00D607BD" w:rsidRPr="00990A3A">
              <w:rPr>
                <w:rFonts w:cstheme="minorHAnsi"/>
                <w:sz w:val="20"/>
                <w:szCs w:val="20"/>
              </w:rPr>
              <w:t>toda a</w:t>
            </w:r>
            <w:r w:rsidRPr="00990A3A">
              <w:rPr>
                <w:rFonts w:cstheme="minorHAnsi"/>
                <w:sz w:val="20"/>
                <w:szCs w:val="20"/>
              </w:rPr>
              <w:t xml:space="preserve"> UDESC.</w:t>
            </w:r>
          </w:p>
        </w:tc>
      </w:tr>
      <w:tr w:rsidR="00FF3074" w:rsidRPr="00BD37FB" w14:paraId="3F81AA80" w14:textId="77777777" w:rsidTr="00CE365B">
        <w:trPr>
          <w:jc w:val="center"/>
        </w:trPr>
        <w:tc>
          <w:tcPr>
            <w:tcW w:w="10638" w:type="dxa"/>
            <w:gridSpan w:val="3"/>
            <w:tcBorders>
              <w:top w:val="single" w:sz="4" w:space="0" w:color="000000"/>
            </w:tcBorders>
            <w:shd w:val="clear" w:color="auto" w:fill="149B55"/>
          </w:tcPr>
          <w:p w14:paraId="506EA375" w14:textId="77777777" w:rsidR="00FF3074" w:rsidRPr="00990A3A" w:rsidRDefault="00FF3074" w:rsidP="00993473">
            <w:pPr>
              <w:ind w:left="0" w:hanging="2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2.</w:t>
            </w:r>
            <w:r w:rsidRPr="00990A3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Descrições e quantidades</w:t>
            </w:r>
          </w:p>
        </w:tc>
      </w:tr>
      <w:tr w:rsidR="00FF3074" w:rsidRPr="00BD37FB" w14:paraId="6A0D2367" w14:textId="77777777" w:rsidTr="00784355">
        <w:trPr>
          <w:jc w:val="center"/>
        </w:trPr>
        <w:tc>
          <w:tcPr>
            <w:tcW w:w="10638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14:paraId="436AE913" w14:textId="77777777" w:rsidR="001C495F" w:rsidRPr="00990A3A" w:rsidRDefault="001C495F" w:rsidP="001C495F">
            <w:pPr>
              <w:ind w:leftChars="0" w:left="0" w:firstLineChars="0" w:firstLine="0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112672D" w14:textId="2256EF7C" w:rsidR="00091A8C" w:rsidRPr="00990A3A" w:rsidRDefault="00091A8C" w:rsidP="007E136E">
            <w:pPr>
              <w:ind w:left="0" w:hanging="2"/>
              <w:jc w:val="left"/>
              <w:rPr>
                <w:rFonts w:cstheme="minorHAnsi"/>
                <w:color w:val="FF0000"/>
                <w:sz w:val="20"/>
                <w:szCs w:val="20"/>
              </w:rPr>
            </w:pPr>
            <w:r w:rsidRPr="00990A3A">
              <w:rPr>
                <w:sz w:val="20"/>
                <w:szCs w:val="20"/>
              </w:rPr>
              <w:t xml:space="preserve">As descrições e as quantidades do que será adquirido encontram-se em anexo, conforme relatório – Anexo II – extraído do sistema SIGECOM – Sistema de Gerenciamento de Compras. </w:t>
            </w:r>
          </w:p>
        </w:tc>
      </w:tr>
      <w:tr w:rsidR="00FF3074" w:rsidRPr="00BD37FB" w14:paraId="407F3A6B" w14:textId="77777777" w:rsidTr="00CE365B">
        <w:trPr>
          <w:jc w:val="center"/>
        </w:trPr>
        <w:tc>
          <w:tcPr>
            <w:tcW w:w="10638" w:type="dxa"/>
            <w:gridSpan w:val="3"/>
            <w:tcBorders>
              <w:top w:val="single" w:sz="4" w:space="0" w:color="000000"/>
            </w:tcBorders>
            <w:shd w:val="clear" w:color="auto" w:fill="149B55"/>
          </w:tcPr>
          <w:p w14:paraId="15142294" w14:textId="77777777" w:rsidR="00FF3074" w:rsidRPr="00990A3A" w:rsidRDefault="00FF3074" w:rsidP="00993473">
            <w:pPr>
              <w:ind w:left="0" w:hanging="2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3.</w:t>
            </w:r>
            <w:r w:rsidRPr="00990A3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Justificativa da necessidade da aquisição, considerando o Planejamento Estratégico (se for o caso)</w:t>
            </w:r>
          </w:p>
        </w:tc>
      </w:tr>
      <w:tr w:rsidR="00C45B94" w:rsidRPr="00BD37FB" w14:paraId="7767FC73" w14:textId="77777777" w:rsidTr="00784355">
        <w:trPr>
          <w:jc w:val="center"/>
        </w:trPr>
        <w:tc>
          <w:tcPr>
            <w:tcW w:w="10638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14:paraId="66AF5804" w14:textId="738BB1B7" w:rsidR="0039781B" w:rsidRPr="009B31B3" w:rsidRDefault="0039781B" w:rsidP="0039781B">
            <w:pPr>
              <w:ind w:leftChars="0" w:left="0" w:firstLineChars="0" w:firstLine="0"/>
              <w:rPr>
                <w:rFonts w:cstheme="minorHAnsi"/>
                <w:color w:val="548DD4"/>
                <w:sz w:val="20"/>
                <w:szCs w:val="20"/>
              </w:rPr>
            </w:pPr>
          </w:p>
          <w:p w14:paraId="1DBF4C51" w14:textId="77777777" w:rsidR="009B31B3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Salientamos que os materiais solicitados são destinados a operação de equipamentos técnico-científicos instalados nos laboratórios vinculados aos departamentos do</w:t>
            </w:r>
            <w:r w:rsidR="00D607BD" w:rsidRPr="009B31B3">
              <w:rPr>
                <w:rFonts w:cs="Arial"/>
                <w:sz w:val="20"/>
                <w:szCs w:val="20"/>
              </w:rPr>
              <w:t>s</w:t>
            </w:r>
            <w:r w:rsidRPr="009B31B3">
              <w:rPr>
                <w:rFonts w:cs="Arial"/>
                <w:sz w:val="20"/>
                <w:szCs w:val="20"/>
              </w:rPr>
              <w:t xml:space="preserve"> Centro</w:t>
            </w:r>
            <w:r w:rsidR="00D607BD" w:rsidRPr="009B31B3">
              <w:rPr>
                <w:rFonts w:cs="Arial"/>
                <w:sz w:val="20"/>
                <w:szCs w:val="20"/>
              </w:rPr>
              <w:t>s de Ensino</w:t>
            </w:r>
            <w:r w:rsidR="009B31B3" w:rsidRPr="009B31B3">
              <w:rPr>
                <w:rFonts w:cs="Arial"/>
                <w:sz w:val="20"/>
                <w:szCs w:val="20"/>
              </w:rPr>
              <w:t xml:space="preserve"> CCT, CEFID, CEPLAN, CAV, CERES, CEO</w:t>
            </w:r>
            <w:r w:rsidR="00D607BD" w:rsidRPr="009B31B3">
              <w:rPr>
                <w:rFonts w:cs="Arial"/>
                <w:sz w:val="20"/>
                <w:szCs w:val="20"/>
              </w:rPr>
              <w:t xml:space="preserve"> da UDESC. </w:t>
            </w:r>
          </w:p>
          <w:p w14:paraId="0259591F" w14:textId="773A96FC" w:rsidR="00D607BD" w:rsidRPr="009B31B3" w:rsidRDefault="00D607BD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A aquisição dos gases especiais é importante para o prosseguimento das atividades vinculadas ao ensino de graduação, pós-graduação e pesquisa.</w:t>
            </w:r>
          </w:p>
          <w:p w14:paraId="6538EFC4" w14:textId="7582A88A" w:rsidR="00D607BD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 xml:space="preserve">Pode-se destacar alguns </w:t>
            </w:r>
            <w:r w:rsidR="00B968C6" w:rsidRPr="009B31B3">
              <w:rPr>
                <w:rFonts w:cs="Arial"/>
                <w:sz w:val="20"/>
                <w:szCs w:val="20"/>
              </w:rPr>
              <w:t xml:space="preserve">laboratórios/departamento, bem como </w:t>
            </w:r>
            <w:r w:rsidRPr="009B31B3">
              <w:rPr>
                <w:rFonts w:cs="Arial"/>
                <w:sz w:val="20"/>
                <w:szCs w:val="20"/>
              </w:rPr>
              <w:t>equipamentos que utilizam estes consumíveis:</w:t>
            </w:r>
          </w:p>
          <w:p w14:paraId="3088B7D6" w14:textId="77777777" w:rsidR="002953F7" w:rsidRPr="009B31B3" w:rsidRDefault="002953F7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028B216A" w14:textId="3FC7C6E9" w:rsidR="00B968C6" w:rsidRPr="009B31B3" w:rsidRDefault="00D607BD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 xml:space="preserve">Laboratório de Análise Química Ambiental – </w:t>
            </w:r>
            <w:r w:rsidR="002953F7" w:rsidRPr="009B31B3">
              <w:rPr>
                <w:rFonts w:cs="Arial"/>
                <w:sz w:val="20"/>
                <w:szCs w:val="20"/>
              </w:rPr>
              <w:t xml:space="preserve">Equipamento de </w:t>
            </w:r>
            <w:r w:rsidRPr="009B31B3">
              <w:rPr>
                <w:rFonts w:cs="Arial"/>
                <w:sz w:val="20"/>
                <w:szCs w:val="20"/>
              </w:rPr>
              <w:t>Absorção Atômica (CERES):</w:t>
            </w:r>
          </w:p>
          <w:p w14:paraId="5D09B966" w14:textId="186AA93B" w:rsidR="00B968C6" w:rsidRPr="009B31B3" w:rsidRDefault="00D607BD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Os gases são utilizados nos equipamentos analíticos para as aulas práticas dos cursos de Engenharia da Pesca e Ciências Biológicas, bem como em projetos de pesquisa.</w:t>
            </w:r>
          </w:p>
          <w:p w14:paraId="4EEAE87E" w14:textId="24E5FC1F" w:rsidR="002953F7" w:rsidRPr="009B31B3" w:rsidRDefault="002953F7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7AB876B4" w14:textId="14CAD0C1" w:rsidR="002953F7" w:rsidRPr="001724F3" w:rsidRDefault="002953F7" w:rsidP="002953F7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 xml:space="preserve">Laboratório de Análise Química Ambiental – Equipamento </w:t>
            </w:r>
            <w:proofErr w:type="spellStart"/>
            <w:r w:rsidRPr="001724F3">
              <w:rPr>
                <w:rFonts w:cs="Arial"/>
                <w:sz w:val="20"/>
                <w:szCs w:val="20"/>
              </w:rPr>
              <w:t>cromatógrafo</w:t>
            </w:r>
            <w:proofErr w:type="spellEnd"/>
            <w:r w:rsidRPr="001724F3">
              <w:rPr>
                <w:rFonts w:cs="Arial"/>
                <w:sz w:val="20"/>
                <w:szCs w:val="20"/>
              </w:rPr>
              <w:t xml:space="preserve"> gasoso (CERES):</w:t>
            </w:r>
          </w:p>
          <w:p w14:paraId="43B74266" w14:textId="27889F44" w:rsidR="002953F7" w:rsidRPr="001724F3" w:rsidRDefault="002953F7" w:rsidP="002953F7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>Os gases são utilizados nos equipamentos analíticos para as aulas práticas dos cursos de Eng. De Pesca e Ciências Biológicas, bem como em projetos de pesquisa.</w:t>
            </w:r>
          </w:p>
          <w:p w14:paraId="2605FCA4" w14:textId="3F52B0B2" w:rsidR="002953F7" w:rsidRPr="001724F3" w:rsidRDefault="002953F7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625170F5" w14:textId="22C34F64" w:rsidR="002953F7" w:rsidRPr="001724F3" w:rsidRDefault="002953F7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>Laboratório de Cultivo e Biotecnologia de Algas – LCBA (CERES):</w:t>
            </w:r>
          </w:p>
          <w:p w14:paraId="39C984F9" w14:textId="649D03A9" w:rsidR="002953F7" w:rsidRPr="001724F3" w:rsidRDefault="002953F7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 xml:space="preserve">Os gases especiais são utilizados em cultivos experimentais de </w:t>
            </w:r>
            <w:proofErr w:type="spellStart"/>
            <w:r w:rsidRPr="001724F3">
              <w:rPr>
                <w:rFonts w:cs="Arial"/>
                <w:sz w:val="20"/>
                <w:szCs w:val="20"/>
              </w:rPr>
              <w:t>biofixação</w:t>
            </w:r>
            <w:proofErr w:type="spellEnd"/>
            <w:r w:rsidRPr="001724F3">
              <w:rPr>
                <w:rFonts w:cs="Arial"/>
                <w:sz w:val="20"/>
                <w:szCs w:val="20"/>
              </w:rPr>
              <w:t xml:space="preserve"> de CO2 através do cultivo de microalgas</w:t>
            </w:r>
            <w:r w:rsidR="009B31B3" w:rsidRPr="001724F3">
              <w:rPr>
                <w:rFonts w:cs="Arial"/>
                <w:sz w:val="20"/>
                <w:szCs w:val="20"/>
              </w:rPr>
              <w:t>.</w:t>
            </w:r>
          </w:p>
          <w:p w14:paraId="35765A15" w14:textId="3A50F467" w:rsidR="002953F7" w:rsidRPr="001724F3" w:rsidRDefault="002953F7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4EBCE743" w14:textId="1815CFD3" w:rsidR="00D13B6B" w:rsidRPr="001724F3" w:rsidRDefault="000D7133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>Departamento de Fisioterapia (CEFID):</w:t>
            </w:r>
          </w:p>
          <w:p w14:paraId="17D28EA6" w14:textId="76A26114" w:rsidR="000D7133" w:rsidRPr="001724F3" w:rsidRDefault="000D7133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 xml:space="preserve">Os gases especiais são utilizados para atendimento de pacientes </w:t>
            </w:r>
            <w:proofErr w:type="spellStart"/>
            <w:r w:rsidRPr="001724F3">
              <w:rPr>
                <w:rFonts w:cs="Arial"/>
                <w:sz w:val="20"/>
                <w:szCs w:val="20"/>
              </w:rPr>
              <w:t>pneumopatas</w:t>
            </w:r>
            <w:proofErr w:type="spellEnd"/>
            <w:r w:rsidRPr="001724F3">
              <w:rPr>
                <w:rFonts w:cs="Arial"/>
                <w:sz w:val="20"/>
                <w:szCs w:val="20"/>
              </w:rPr>
              <w:t xml:space="preserve"> que necessitam de aporte de oxigênio para a realização dos </w:t>
            </w:r>
            <w:proofErr w:type="spellStart"/>
            <w:r w:rsidRPr="001724F3">
              <w:rPr>
                <w:rFonts w:cs="Arial"/>
                <w:sz w:val="20"/>
                <w:szCs w:val="20"/>
              </w:rPr>
              <w:t>atendimento</w:t>
            </w:r>
            <w:r w:rsidR="009B31B3" w:rsidRPr="001724F3">
              <w:rPr>
                <w:rFonts w:cs="Arial"/>
                <w:sz w:val="20"/>
                <w:szCs w:val="20"/>
              </w:rPr>
              <w:t>S</w:t>
            </w:r>
            <w:proofErr w:type="spellEnd"/>
            <w:r w:rsidRPr="001724F3">
              <w:rPr>
                <w:rFonts w:cs="Arial"/>
                <w:sz w:val="20"/>
                <w:szCs w:val="20"/>
              </w:rPr>
              <w:t xml:space="preserve"> de fisioterapia.</w:t>
            </w:r>
          </w:p>
          <w:p w14:paraId="4E7331AD" w14:textId="3445ABF7" w:rsidR="009B31B3" w:rsidRPr="001724F3" w:rsidRDefault="009B31B3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6FE2EEB5" w14:textId="1386236D" w:rsidR="009B31B3" w:rsidRPr="001724F3" w:rsidRDefault="009B31B3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>Departamento de Engenharia de Alimentos e Engenharia Química (CEO)</w:t>
            </w:r>
          </w:p>
          <w:p w14:paraId="1C09BA28" w14:textId="2AECB4D6" w:rsidR="009B31B3" w:rsidRDefault="009B31B3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lastRenderedPageBreak/>
              <w:t>Os gases serão utilizados para o e</w:t>
            </w:r>
            <w:r w:rsidR="00B4312E" w:rsidRPr="001724F3">
              <w:rPr>
                <w:rFonts w:cs="Arial"/>
                <w:sz w:val="20"/>
                <w:szCs w:val="20"/>
              </w:rPr>
              <w:t>quipamento cromatografia gasosa, absorção</w:t>
            </w:r>
            <w:r w:rsidR="00B4312E">
              <w:rPr>
                <w:rFonts w:cs="Arial"/>
                <w:sz w:val="20"/>
                <w:szCs w:val="20"/>
              </w:rPr>
              <w:t xml:space="preserve"> atômica, pressurização da cápsula de queima do equipamento de calorimetria, criação de ambiente anaeróbico nos sistemas in vitro de produção de gases – ANKOM.</w:t>
            </w:r>
          </w:p>
          <w:p w14:paraId="01B7B970" w14:textId="0051BB48" w:rsidR="009B31B3" w:rsidRDefault="009B31B3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5A8A7879" w14:textId="0D14ACAB" w:rsidR="009B31B3" w:rsidRPr="001724F3" w:rsidRDefault="009B31B3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>CAV:</w:t>
            </w:r>
          </w:p>
          <w:p w14:paraId="04746197" w14:textId="22FB3002" w:rsidR="009B31B3" w:rsidRDefault="009B31B3" w:rsidP="009B31B3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1724F3">
              <w:rPr>
                <w:rFonts w:cs="Arial"/>
                <w:sz w:val="20"/>
                <w:szCs w:val="20"/>
              </w:rPr>
              <w:t>Os gases serão utilizados para o e</w:t>
            </w:r>
            <w:r w:rsidR="00B4312E" w:rsidRPr="001724F3">
              <w:rPr>
                <w:rFonts w:cs="Arial"/>
                <w:sz w:val="20"/>
                <w:szCs w:val="20"/>
              </w:rPr>
              <w:t>quipamento cromatografia gasosa, análise</w:t>
            </w:r>
            <w:r w:rsidR="00B4312E">
              <w:rPr>
                <w:rFonts w:cs="Arial"/>
                <w:sz w:val="20"/>
                <w:szCs w:val="20"/>
              </w:rPr>
              <w:t xml:space="preserve"> de carbono em amostras de solo e tecido vegetal, análise de nitrogênio em amostras de solo e tecido vegetal, utilizar em estufas de culturas de células, para varredura de oxigênio em câmaras de atmosfera controlada e para concentração de amostras com analíticos orgânicos para análises por cromatografia, calibração de equipamentos como analisador eletrônico de gases, calibração de analisador de </w:t>
            </w:r>
            <w:proofErr w:type="spellStart"/>
            <w:r w:rsidR="00B4312E">
              <w:rPr>
                <w:rFonts w:cs="Arial"/>
                <w:sz w:val="20"/>
                <w:szCs w:val="20"/>
              </w:rPr>
              <w:t>Nox</w:t>
            </w:r>
            <w:proofErr w:type="spellEnd"/>
            <w:r w:rsidR="00B4312E">
              <w:rPr>
                <w:rFonts w:cs="Arial"/>
                <w:sz w:val="20"/>
                <w:szCs w:val="20"/>
              </w:rPr>
              <w:t xml:space="preserve">, controle de etapas relacionadas a fisiologia de plantas e partes das plantas, correção de condições de armazenagem de frutos em atmosfera controlada, </w:t>
            </w:r>
            <w:r w:rsidR="002E38F4">
              <w:rPr>
                <w:rFonts w:cs="Arial"/>
                <w:sz w:val="20"/>
                <w:szCs w:val="20"/>
              </w:rPr>
              <w:t>agente oxidante na análise de metais tóxicos presente no meio ambiente e aplicação hospitalar.</w:t>
            </w:r>
          </w:p>
          <w:p w14:paraId="6D30CCBF" w14:textId="696334FA" w:rsidR="009B31B3" w:rsidRDefault="009B31B3" w:rsidP="00B968C6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461D7DB3" w14:textId="017ABF4E" w:rsidR="00014CCA" w:rsidRPr="009B31B3" w:rsidRDefault="00014CCA" w:rsidP="00B968C6">
            <w:pPr>
              <w:spacing w:line="360" w:lineRule="auto"/>
              <w:ind w:left="0" w:hanging="2"/>
              <w:rPr>
                <w:rFonts w:cs="Arial"/>
                <w:position w:val="0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Departamento de Engenharia Mecânica</w:t>
            </w:r>
            <w:r w:rsidR="00D607BD" w:rsidRPr="009B31B3">
              <w:rPr>
                <w:rFonts w:cs="Arial"/>
                <w:sz w:val="20"/>
                <w:szCs w:val="20"/>
              </w:rPr>
              <w:t xml:space="preserve"> (CCT)</w:t>
            </w:r>
            <w:r w:rsidRPr="009B31B3">
              <w:rPr>
                <w:rFonts w:cs="Arial"/>
                <w:sz w:val="20"/>
                <w:szCs w:val="20"/>
              </w:rPr>
              <w:t>:</w:t>
            </w:r>
          </w:p>
          <w:p w14:paraId="746C0408" w14:textId="172B6327" w:rsidR="00014CCA" w:rsidRPr="009B31B3" w:rsidRDefault="00014CCA" w:rsidP="00014CCA">
            <w:pPr>
              <w:pStyle w:val="PargrafodaLista"/>
              <w:numPr>
                <w:ilvl w:val="0"/>
                <w:numId w:val="4"/>
              </w:numPr>
              <w:suppressAutoHyphens w:val="0"/>
              <w:spacing w:line="360" w:lineRule="auto"/>
              <w:ind w:leftChars="0" w:left="306" w:firstLineChars="0" w:hanging="284"/>
              <w:textDirection w:val="lrTb"/>
              <w:textAlignment w:val="auto"/>
              <w:outlineLvl w:val="9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Microscópio Eletrônico de Varredura;</w:t>
            </w:r>
          </w:p>
          <w:p w14:paraId="6EE39619" w14:textId="77777777" w:rsidR="00014CCA" w:rsidRPr="009B31B3" w:rsidRDefault="00014CCA" w:rsidP="00014CCA">
            <w:pPr>
              <w:numPr>
                <w:ilvl w:val="0"/>
                <w:numId w:val="4"/>
              </w:numPr>
              <w:suppressAutoHyphens w:val="0"/>
              <w:spacing w:line="36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Microscópio Eletrônico de Transmissão;</w:t>
            </w:r>
          </w:p>
          <w:p w14:paraId="2C022C34" w14:textId="77777777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c) Sistema de Análise Térmica DSC/DTA/TG;</w:t>
            </w:r>
          </w:p>
          <w:p w14:paraId="6A6688C0" w14:textId="77777777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 xml:space="preserve">d) </w:t>
            </w:r>
            <w:proofErr w:type="spellStart"/>
            <w:r w:rsidRPr="009B31B3">
              <w:rPr>
                <w:rFonts w:cs="Arial"/>
                <w:sz w:val="20"/>
                <w:szCs w:val="20"/>
              </w:rPr>
              <w:t>Dilatômetro</w:t>
            </w:r>
            <w:proofErr w:type="spellEnd"/>
            <w:r w:rsidRPr="009B31B3">
              <w:rPr>
                <w:rFonts w:cs="Arial"/>
                <w:sz w:val="20"/>
                <w:szCs w:val="20"/>
              </w:rPr>
              <w:t>;</w:t>
            </w:r>
          </w:p>
          <w:p w14:paraId="7A9920FD" w14:textId="77777777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e) Sistema de análise térmica TMA;</w:t>
            </w:r>
          </w:p>
          <w:p w14:paraId="5F9371AF" w14:textId="77777777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f) Sistema para determinação de área superficial;</w:t>
            </w:r>
          </w:p>
          <w:p w14:paraId="367D3671" w14:textId="77777777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 xml:space="preserve">g) </w:t>
            </w:r>
            <w:proofErr w:type="spellStart"/>
            <w:r w:rsidRPr="009B31B3">
              <w:rPr>
                <w:rFonts w:cs="Arial"/>
                <w:sz w:val="20"/>
                <w:szCs w:val="20"/>
              </w:rPr>
              <w:t>Picnometria</w:t>
            </w:r>
            <w:proofErr w:type="spellEnd"/>
            <w:r w:rsidRPr="009B31B3">
              <w:rPr>
                <w:rFonts w:cs="Arial"/>
                <w:sz w:val="20"/>
                <w:szCs w:val="20"/>
              </w:rPr>
              <w:t xml:space="preserve"> a hélio</w:t>
            </w:r>
          </w:p>
          <w:p w14:paraId="7C9E6E28" w14:textId="77777777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64F4DDF4" w14:textId="63F25CA7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ab/>
              <w:t>Departamento de Física</w:t>
            </w:r>
            <w:r w:rsidR="00CB418E">
              <w:rPr>
                <w:rFonts w:cs="Arial"/>
                <w:sz w:val="20"/>
                <w:szCs w:val="20"/>
              </w:rPr>
              <w:t xml:space="preserve"> (CCT)</w:t>
            </w:r>
            <w:r w:rsidRPr="009B31B3">
              <w:rPr>
                <w:rFonts w:cs="Arial"/>
                <w:sz w:val="20"/>
                <w:szCs w:val="20"/>
              </w:rPr>
              <w:t>:</w:t>
            </w:r>
          </w:p>
          <w:p w14:paraId="20F3C95C" w14:textId="77777777" w:rsidR="00014CCA" w:rsidRPr="009B31B3" w:rsidRDefault="00014CCA" w:rsidP="00014CCA">
            <w:pPr>
              <w:numPr>
                <w:ilvl w:val="0"/>
                <w:numId w:val="4"/>
              </w:num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Espectrofotômetro de fotoelétrons excitados por raios X;</w:t>
            </w:r>
          </w:p>
          <w:p w14:paraId="4380A198" w14:textId="77777777" w:rsidR="00014CCA" w:rsidRPr="009B31B3" w:rsidRDefault="00014CCA" w:rsidP="00014CCA">
            <w:pPr>
              <w:numPr>
                <w:ilvl w:val="0"/>
                <w:numId w:val="4"/>
              </w:num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Espectrometria de espalhamento Raman;</w:t>
            </w:r>
          </w:p>
          <w:p w14:paraId="38C40F86" w14:textId="77777777" w:rsidR="00014CCA" w:rsidRPr="009B31B3" w:rsidRDefault="00014CCA" w:rsidP="00014CCA">
            <w:pPr>
              <w:numPr>
                <w:ilvl w:val="0"/>
                <w:numId w:val="4"/>
              </w:num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Reator de produção de filmes finos;</w:t>
            </w:r>
          </w:p>
          <w:p w14:paraId="54945036" w14:textId="77777777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</w:p>
          <w:p w14:paraId="58D5FADD" w14:textId="61FAFE22" w:rsidR="00014CCA" w:rsidRPr="009B31B3" w:rsidRDefault="00014CCA" w:rsidP="00014CCA">
            <w:p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ab/>
              <w:t>Departamento de Química</w:t>
            </w:r>
            <w:r w:rsidR="00CB418E">
              <w:rPr>
                <w:rFonts w:cs="Arial"/>
                <w:sz w:val="20"/>
                <w:szCs w:val="20"/>
              </w:rPr>
              <w:t xml:space="preserve"> (CCT)</w:t>
            </w:r>
            <w:r w:rsidRPr="009B31B3">
              <w:rPr>
                <w:rFonts w:cs="Arial"/>
                <w:sz w:val="20"/>
                <w:szCs w:val="20"/>
              </w:rPr>
              <w:t>:</w:t>
            </w:r>
          </w:p>
          <w:p w14:paraId="2405C28F" w14:textId="77777777" w:rsidR="00014CCA" w:rsidRPr="009B31B3" w:rsidRDefault="00014CCA" w:rsidP="00014CCA">
            <w:pPr>
              <w:numPr>
                <w:ilvl w:val="0"/>
                <w:numId w:val="6"/>
              </w:numPr>
              <w:suppressAutoHyphens w:val="0"/>
              <w:spacing w:line="36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Análise termogravimétrica (TG);</w:t>
            </w:r>
          </w:p>
          <w:p w14:paraId="0C05AC5D" w14:textId="74F43BB6" w:rsidR="00014CCA" w:rsidRDefault="00014CCA" w:rsidP="00014CCA">
            <w:pPr>
              <w:numPr>
                <w:ilvl w:val="0"/>
                <w:numId w:val="6"/>
              </w:numPr>
              <w:spacing w:line="360" w:lineRule="auto"/>
              <w:ind w:left="0" w:hanging="2"/>
              <w:rPr>
                <w:rFonts w:cs="Arial"/>
                <w:sz w:val="20"/>
                <w:szCs w:val="20"/>
              </w:rPr>
            </w:pPr>
            <w:r w:rsidRPr="009B31B3">
              <w:rPr>
                <w:rFonts w:cs="Arial"/>
                <w:sz w:val="20"/>
                <w:szCs w:val="20"/>
              </w:rPr>
              <w:t>Espectrômetro de infravermelho;</w:t>
            </w:r>
          </w:p>
          <w:p w14:paraId="512DB855" w14:textId="6D188F2C" w:rsidR="00014CCA" w:rsidRPr="00CB418E" w:rsidRDefault="00014CCA" w:rsidP="00CB418E">
            <w:pPr>
              <w:pStyle w:val="PargrafodaLista"/>
              <w:numPr>
                <w:ilvl w:val="0"/>
                <w:numId w:val="6"/>
              </w:numPr>
              <w:ind w:leftChars="0" w:left="731" w:firstLineChars="0" w:hanging="709"/>
              <w:rPr>
                <w:rFonts w:cstheme="minorHAnsi"/>
                <w:color w:val="548DD4"/>
                <w:sz w:val="20"/>
                <w:szCs w:val="20"/>
              </w:rPr>
            </w:pPr>
            <w:r w:rsidRPr="00CB418E">
              <w:rPr>
                <w:rFonts w:cs="Arial"/>
                <w:sz w:val="20"/>
                <w:szCs w:val="20"/>
              </w:rPr>
              <w:t xml:space="preserve">Cromatografia a gás acoplada ao </w:t>
            </w:r>
            <w:proofErr w:type="spellStart"/>
            <w:r w:rsidRPr="00CB418E">
              <w:rPr>
                <w:rFonts w:cs="Arial"/>
                <w:sz w:val="20"/>
                <w:szCs w:val="20"/>
              </w:rPr>
              <w:t>espectômetro</w:t>
            </w:r>
            <w:proofErr w:type="spellEnd"/>
            <w:r w:rsidRPr="00CB418E">
              <w:rPr>
                <w:rFonts w:cs="Arial"/>
                <w:sz w:val="20"/>
                <w:szCs w:val="20"/>
              </w:rPr>
              <w:t xml:space="preserve"> de massas (GC-MS).</w:t>
            </w:r>
          </w:p>
          <w:p w14:paraId="483D6C13" w14:textId="26FA2D7A" w:rsidR="00014CCA" w:rsidRPr="009B31B3" w:rsidRDefault="00014CCA" w:rsidP="0039781B">
            <w:pPr>
              <w:ind w:leftChars="0" w:left="0" w:firstLineChars="0" w:firstLine="0"/>
              <w:rPr>
                <w:rFonts w:cstheme="minorHAnsi"/>
                <w:color w:val="548DD4"/>
                <w:sz w:val="20"/>
                <w:szCs w:val="20"/>
              </w:rPr>
            </w:pPr>
          </w:p>
        </w:tc>
      </w:tr>
      <w:tr w:rsidR="00C45B94" w:rsidRPr="00BD37FB" w14:paraId="7BC8F81E" w14:textId="77777777" w:rsidTr="00CE365B">
        <w:trPr>
          <w:jc w:val="center"/>
        </w:trPr>
        <w:tc>
          <w:tcPr>
            <w:tcW w:w="10638" w:type="dxa"/>
            <w:gridSpan w:val="3"/>
            <w:shd w:val="clear" w:color="auto" w:fill="149B55"/>
          </w:tcPr>
          <w:p w14:paraId="6B4CC907" w14:textId="77777777" w:rsidR="00C45B94" w:rsidRPr="00990A3A" w:rsidRDefault="009A73FD" w:rsidP="00FC176B">
            <w:pPr>
              <w:ind w:left="0" w:hanging="2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4</w:t>
            </w:r>
            <w:r w:rsidR="000B4967"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  <w:r w:rsidR="000B4967" w:rsidRPr="00990A3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  <w:r w:rsidR="000B4967"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Previsão de data em que devem ser adquiridos os materiais e/ou serviços</w:t>
            </w:r>
          </w:p>
        </w:tc>
      </w:tr>
      <w:tr w:rsidR="00C45B94" w:rsidRPr="00BD37FB" w14:paraId="7FAB6C78" w14:textId="77777777" w:rsidTr="00784355">
        <w:trPr>
          <w:jc w:val="center"/>
        </w:trPr>
        <w:tc>
          <w:tcPr>
            <w:tcW w:w="10638" w:type="dxa"/>
            <w:gridSpan w:val="3"/>
            <w:shd w:val="clear" w:color="auto" w:fill="auto"/>
          </w:tcPr>
          <w:p w14:paraId="2BB2A688" w14:textId="15FA97FC" w:rsidR="0039781B" w:rsidRPr="00990A3A" w:rsidRDefault="003F1E4C" w:rsidP="00F65C21">
            <w:pPr>
              <w:ind w:left="0" w:hanging="2"/>
              <w:rPr>
                <w:rFonts w:cstheme="minorHAnsi"/>
                <w:color w:val="548DD4"/>
                <w:sz w:val="20"/>
                <w:szCs w:val="20"/>
              </w:rPr>
            </w:pPr>
            <w:r w:rsidRPr="00990A3A">
              <w:rPr>
                <w:sz w:val="20"/>
                <w:szCs w:val="20"/>
              </w:rPr>
              <w:t>A aquisição est</w:t>
            </w:r>
            <w:r w:rsidR="00F65C21">
              <w:rPr>
                <w:sz w:val="20"/>
                <w:szCs w:val="20"/>
              </w:rPr>
              <w:t>ava</w:t>
            </w:r>
            <w:r w:rsidRPr="00990A3A">
              <w:rPr>
                <w:sz w:val="20"/>
                <w:szCs w:val="20"/>
              </w:rPr>
              <w:t xml:space="preserve"> prevista para </w:t>
            </w:r>
            <w:r w:rsidR="001724F3">
              <w:rPr>
                <w:sz w:val="20"/>
                <w:szCs w:val="20"/>
              </w:rPr>
              <w:t>abril</w:t>
            </w:r>
            <w:r w:rsidRPr="00990A3A">
              <w:rPr>
                <w:sz w:val="20"/>
                <w:szCs w:val="20"/>
              </w:rPr>
              <w:t xml:space="preserve"> de 2024</w:t>
            </w:r>
            <w:r w:rsidR="00106099">
              <w:rPr>
                <w:sz w:val="20"/>
                <w:szCs w:val="20"/>
              </w:rPr>
              <w:t>, conforme calendário anual de licitações objeto nº 10,</w:t>
            </w:r>
            <w:r w:rsidRPr="00990A3A">
              <w:rPr>
                <w:sz w:val="20"/>
                <w:szCs w:val="20"/>
              </w:rPr>
              <w:t xml:space="preserve"> e deverá atender a demanda existente destes materiais até o final do corrente ano.</w:t>
            </w:r>
          </w:p>
        </w:tc>
      </w:tr>
      <w:tr w:rsidR="00FF3074" w:rsidRPr="00BD37FB" w14:paraId="6F38FC79" w14:textId="77777777" w:rsidTr="00CE365B">
        <w:trPr>
          <w:jc w:val="center"/>
        </w:trPr>
        <w:tc>
          <w:tcPr>
            <w:tcW w:w="10638" w:type="dxa"/>
            <w:gridSpan w:val="3"/>
            <w:shd w:val="clear" w:color="auto" w:fill="149B55"/>
          </w:tcPr>
          <w:p w14:paraId="6E6D3938" w14:textId="77777777" w:rsidR="00FF3074" w:rsidRPr="00990A3A" w:rsidRDefault="009A73FD" w:rsidP="009A73FD">
            <w:pPr>
              <w:ind w:left="0" w:hanging="2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5</w:t>
            </w:r>
            <w:r w:rsidR="00FF3074"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  <w:r w:rsidR="00FF3074" w:rsidRPr="00990A3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 objeto a ser adquirido está previsto no Plano Anual de Compras?</w:t>
            </w:r>
          </w:p>
        </w:tc>
      </w:tr>
      <w:tr w:rsidR="00FF3074" w:rsidRPr="00BD37FB" w14:paraId="6488ACDD" w14:textId="77777777" w:rsidTr="00784355">
        <w:trPr>
          <w:jc w:val="center"/>
        </w:trPr>
        <w:tc>
          <w:tcPr>
            <w:tcW w:w="10638" w:type="dxa"/>
            <w:gridSpan w:val="3"/>
            <w:shd w:val="clear" w:color="auto" w:fill="auto"/>
          </w:tcPr>
          <w:p w14:paraId="2B43D680" w14:textId="3692C9B4" w:rsidR="0039781B" w:rsidRPr="00990A3A" w:rsidRDefault="009A73FD" w:rsidP="00731A91">
            <w:pPr>
              <w:ind w:left="0" w:hanging="2"/>
              <w:rPr>
                <w:rFonts w:cstheme="minorHAnsi"/>
                <w:color w:val="548DD4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 xml:space="preserve">( </w:t>
            </w:r>
            <w:r w:rsidR="003F1E4C" w:rsidRPr="00990A3A">
              <w:rPr>
                <w:rFonts w:cstheme="minorHAnsi"/>
                <w:sz w:val="20"/>
                <w:szCs w:val="20"/>
              </w:rPr>
              <w:t>x</w:t>
            </w:r>
            <w:r w:rsidRPr="00990A3A">
              <w:rPr>
                <w:rFonts w:cstheme="minorHAnsi"/>
                <w:sz w:val="20"/>
                <w:szCs w:val="20"/>
              </w:rPr>
              <w:t xml:space="preserve"> ) Sim    (  ) Não </w:t>
            </w:r>
          </w:p>
        </w:tc>
      </w:tr>
      <w:tr w:rsidR="00C45B94" w:rsidRPr="00BD37FB" w14:paraId="780ADF5B" w14:textId="77777777" w:rsidTr="00CE365B">
        <w:trPr>
          <w:trHeight w:val="150"/>
          <w:jc w:val="center"/>
        </w:trPr>
        <w:tc>
          <w:tcPr>
            <w:tcW w:w="10638" w:type="dxa"/>
            <w:gridSpan w:val="3"/>
            <w:shd w:val="clear" w:color="auto" w:fill="149B55"/>
          </w:tcPr>
          <w:p w14:paraId="6A5C753F" w14:textId="77777777" w:rsidR="00C45B94" w:rsidRPr="00990A3A" w:rsidRDefault="00A63C58" w:rsidP="00FC176B">
            <w:pPr>
              <w:ind w:left="0" w:hanging="2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6</w:t>
            </w:r>
            <w:r w:rsidR="000B4967"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 Informações adicionais</w:t>
            </w:r>
          </w:p>
        </w:tc>
      </w:tr>
      <w:tr w:rsidR="00C45B94" w:rsidRPr="00BD37FB" w14:paraId="380BA1B0" w14:textId="77777777" w:rsidTr="00784355">
        <w:trPr>
          <w:trHeight w:val="150"/>
          <w:jc w:val="center"/>
        </w:trPr>
        <w:tc>
          <w:tcPr>
            <w:tcW w:w="10638" w:type="dxa"/>
            <w:gridSpan w:val="3"/>
            <w:shd w:val="clear" w:color="auto" w:fill="auto"/>
          </w:tcPr>
          <w:p w14:paraId="05F8E23B" w14:textId="481BA6A0" w:rsidR="0039781B" w:rsidRPr="00990A3A" w:rsidRDefault="003F1E4C" w:rsidP="0098196F">
            <w:pPr>
              <w:ind w:left="0" w:hanging="2"/>
              <w:rPr>
                <w:rFonts w:cstheme="minorHAnsi"/>
                <w:color w:val="548DD4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Não se aplica</w:t>
            </w:r>
            <w:r w:rsidR="0098196F" w:rsidRPr="00990A3A">
              <w:rPr>
                <w:rFonts w:cstheme="minorHAnsi"/>
                <w:color w:val="548DD4"/>
                <w:sz w:val="20"/>
                <w:szCs w:val="20"/>
              </w:rPr>
              <w:t>.</w:t>
            </w:r>
          </w:p>
        </w:tc>
      </w:tr>
      <w:tr w:rsidR="00C45B94" w:rsidRPr="00BD37FB" w14:paraId="00BC4385" w14:textId="77777777" w:rsidTr="006A3B91">
        <w:trPr>
          <w:trHeight w:val="150"/>
          <w:jc w:val="center"/>
        </w:trPr>
        <w:tc>
          <w:tcPr>
            <w:tcW w:w="10638" w:type="dxa"/>
            <w:gridSpan w:val="3"/>
            <w:shd w:val="clear" w:color="auto" w:fill="00B050"/>
          </w:tcPr>
          <w:p w14:paraId="3146B5E1" w14:textId="77777777" w:rsidR="00C45B94" w:rsidRPr="00990A3A" w:rsidRDefault="00A63C58" w:rsidP="00A63C58">
            <w:pPr>
              <w:ind w:left="0" w:hanging="2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7</w:t>
            </w:r>
            <w:r w:rsidR="000B4967"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 Anexos</w:t>
            </w:r>
          </w:p>
        </w:tc>
      </w:tr>
      <w:tr w:rsidR="00C45B94" w:rsidRPr="00BD37FB" w14:paraId="636F8B32" w14:textId="77777777" w:rsidTr="00784355">
        <w:trPr>
          <w:trHeight w:val="548"/>
          <w:jc w:val="center"/>
        </w:trPr>
        <w:tc>
          <w:tcPr>
            <w:tcW w:w="10638" w:type="dxa"/>
            <w:gridSpan w:val="3"/>
            <w:shd w:val="clear" w:color="auto" w:fill="auto"/>
          </w:tcPr>
          <w:p w14:paraId="2B6C4DDC" w14:textId="0048BB72" w:rsidR="0039781B" w:rsidRDefault="00611B56" w:rsidP="00F65C2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capacidade dos cilindros e o</w:t>
            </w:r>
            <w:r w:rsidR="001724F3">
              <w:rPr>
                <w:sz w:val="20"/>
                <w:szCs w:val="20"/>
              </w:rPr>
              <w:t xml:space="preserve"> h</w:t>
            </w:r>
            <w:r w:rsidR="003F1E4C" w:rsidRPr="00990A3A">
              <w:rPr>
                <w:sz w:val="20"/>
                <w:szCs w:val="20"/>
              </w:rPr>
              <w:t>istórico de consumo dos Centros de Ensino parti</w:t>
            </w:r>
            <w:r w:rsidR="00F65C21">
              <w:rPr>
                <w:sz w:val="20"/>
                <w:szCs w:val="20"/>
              </w:rPr>
              <w:t xml:space="preserve">cipantes (CCT, CAV, CEO, CEFID </w:t>
            </w:r>
            <w:r w:rsidR="003F1E4C" w:rsidRPr="00990A3A">
              <w:rPr>
                <w:sz w:val="20"/>
                <w:szCs w:val="20"/>
              </w:rPr>
              <w:t>E CERES)</w:t>
            </w:r>
            <w:r w:rsidR="001724F3">
              <w:rPr>
                <w:sz w:val="20"/>
                <w:szCs w:val="20"/>
              </w:rPr>
              <w:t xml:space="preserve"> </w:t>
            </w:r>
            <w:r w:rsidR="003F1E4C" w:rsidRPr="00990A3A">
              <w:rPr>
                <w:sz w:val="20"/>
                <w:szCs w:val="20"/>
              </w:rPr>
              <w:t>est</w:t>
            </w:r>
            <w:r w:rsidR="00E902C8">
              <w:rPr>
                <w:sz w:val="20"/>
                <w:szCs w:val="20"/>
              </w:rPr>
              <w:t>ão</w:t>
            </w:r>
            <w:r w:rsidR="003F1E4C" w:rsidRPr="00990A3A">
              <w:rPr>
                <w:sz w:val="20"/>
                <w:szCs w:val="20"/>
              </w:rPr>
              <w:t xml:space="preserve"> anexado</w:t>
            </w:r>
            <w:r w:rsidR="00E902C8">
              <w:rPr>
                <w:sz w:val="20"/>
                <w:szCs w:val="20"/>
              </w:rPr>
              <w:t>s</w:t>
            </w:r>
            <w:bookmarkStart w:id="0" w:name="_GoBack"/>
            <w:bookmarkEnd w:id="0"/>
            <w:r w:rsidR="003F1E4C" w:rsidRPr="00990A3A">
              <w:rPr>
                <w:sz w:val="20"/>
                <w:szCs w:val="20"/>
              </w:rPr>
              <w:t xml:space="preserve"> aos autos</w:t>
            </w:r>
            <w:r w:rsidR="001724F3">
              <w:rPr>
                <w:sz w:val="20"/>
                <w:szCs w:val="20"/>
              </w:rPr>
              <w:t xml:space="preserve">, bem como </w:t>
            </w:r>
            <w:r w:rsidR="006E0ED2">
              <w:rPr>
                <w:sz w:val="20"/>
                <w:szCs w:val="20"/>
              </w:rPr>
              <w:t xml:space="preserve">a </w:t>
            </w:r>
            <w:r w:rsidR="007E136E" w:rsidRPr="00990A3A">
              <w:rPr>
                <w:sz w:val="20"/>
                <w:szCs w:val="20"/>
              </w:rPr>
              <w:t>tabela com descrição e quantitativos.</w:t>
            </w:r>
          </w:p>
          <w:p w14:paraId="4612BF65" w14:textId="77777777" w:rsidR="00611B56" w:rsidRDefault="00611B56" w:rsidP="00F65C21">
            <w:pPr>
              <w:ind w:left="0" w:hanging="2"/>
              <w:rPr>
                <w:sz w:val="20"/>
                <w:szCs w:val="20"/>
              </w:rPr>
            </w:pPr>
          </w:p>
          <w:p w14:paraId="768BCBCD" w14:textId="6C167905" w:rsidR="00611B56" w:rsidRDefault="00611B56" w:rsidP="00F65C21">
            <w:pPr>
              <w:ind w:left="0" w:hanging="2"/>
              <w:rPr>
                <w:sz w:val="20"/>
                <w:szCs w:val="20"/>
              </w:rPr>
            </w:pPr>
          </w:p>
          <w:p w14:paraId="352DB744" w14:textId="77777777" w:rsidR="00611B56" w:rsidRDefault="00611B56" w:rsidP="00F65C21">
            <w:pPr>
              <w:ind w:left="0" w:hanging="2"/>
              <w:rPr>
                <w:sz w:val="20"/>
                <w:szCs w:val="20"/>
              </w:rPr>
            </w:pPr>
          </w:p>
          <w:p w14:paraId="5DCB830E" w14:textId="584552F1" w:rsidR="00611B56" w:rsidRPr="00990A3A" w:rsidRDefault="00611B56" w:rsidP="00F65C21">
            <w:pPr>
              <w:ind w:left="0" w:hanging="2"/>
              <w:rPr>
                <w:rFonts w:cstheme="minorHAnsi"/>
                <w:color w:val="548DD4"/>
                <w:sz w:val="20"/>
                <w:szCs w:val="20"/>
              </w:rPr>
            </w:pPr>
          </w:p>
        </w:tc>
      </w:tr>
      <w:tr w:rsidR="0098196F" w:rsidRPr="00BD37FB" w14:paraId="6D8468AC" w14:textId="77777777" w:rsidTr="00CE365B">
        <w:trPr>
          <w:jc w:val="center"/>
        </w:trPr>
        <w:tc>
          <w:tcPr>
            <w:tcW w:w="10638" w:type="dxa"/>
            <w:gridSpan w:val="3"/>
            <w:tcBorders>
              <w:bottom w:val="single" w:sz="4" w:space="0" w:color="000000"/>
            </w:tcBorders>
            <w:shd w:val="clear" w:color="auto" w:fill="149B55"/>
          </w:tcPr>
          <w:p w14:paraId="1CBBD91A" w14:textId="7D53E365" w:rsidR="0098196F" w:rsidRPr="00990A3A" w:rsidRDefault="0098196F" w:rsidP="00FC176B">
            <w:pPr>
              <w:ind w:left="0" w:hanging="2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990A3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Responsáveis pela Formalização da Demanda</w:t>
            </w:r>
          </w:p>
        </w:tc>
      </w:tr>
      <w:tr w:rsidR="00C45B94" w:rsidRPr="00BD37FB" w14:paraId="149F8279" w14:textId="77777777" w:rsidTr="00FB4465">
        <w:trPr>
          <w:jc w:val="center"/>
        </w:trPr>
        <w:tc>
          <w:tcPr>
            <w:tcW w:w="5490" w:type="dxa"/>
            <w:shd w:val="clear" w:color="auto" w:fill="auto"/>
          </w:tcPr>
          <w:p w14:paraId="0BB09176" w14:textId="19447000" w:rsidR="00C45B94" w:rsidRPr="00990A3A" w:rsidRDefault="000B4967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 xml:space="preserve">Nome: </w:t>
            </w:r>
            <w:r w:rsidR="00F92523">
              <w:rPr>
                <w:rFonts w:cstheme="minorHAnsi"/>
                <w:sz w:val="20"/>
                <w:szCs w:val="20"/>
              </w:rPr>
              <w:t>Fernando Roberto Xavier</w:t>
            </w:r>
          </w:p>
          <w:p w14:paraId="0FC922D4" w14:textId="757D25F8" w:rsidR="00C45B94" w:rsidRPr="00990A3A" w:rsidRDefault="000B4967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Matrícula:</w:t>
            </w:r>
            <w:r w:rsidR="00F92523">
              <w:rPr>
                <w:rFonts w:cstheme="minorHAnsi"/>
                <w:sz w:val="20"/>
                <w:szCs w:val="20"/>
              </w:rPr>
              <w:t xml:space="preserve"> </w:t>
            </w:r>
            <w:r w:rsidR="00F92523" w:rsidRPr="00F92523">
              <w:rPr>
                <w:rFonts w:cstheme="minorHAnsi"/>
                <w:bCs/>
                <w:sz w:val="20"/>
                <w:szCs w:val="20"/>
              </w:rPr>
              <w:t>652.749-3-02</w:t>
            </w:r>
          </w:p>
          <w:p w14:paraId="3249D304" w14:textId="4FFA4640" w:rsidR="00C45B94" w:rsidRPr="00990A3A" w:rsidRDefault="000B4967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 xml:space="preserve">Função: </w:t>
            </w:r>
            <w:r w:rsidR="00FB4465">
              <w:rPr>
                <w:rFonts w:cstheme="minorHAnsi"/>
                <w:sz w:val="20"/>
                <w:szCs w:val="20"/>
              </w:rPr>
              <w:t>Docente</w:t>
            </w:r>
          </w:p>
          <w:p w14:paraId="5820BD09" w14:textId="30D3847D" w:rsidR="00C45B94" w:rsidRPr="00990A3A" w:rsidRDefault="0098196F" w:rsidP="0098196F">
            <w:pPr>
              <w:ind w:left="0" w:hanging="2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990A3A">
              <w:rPr>
                <w:rFonts w:cstheme="minorHAnsi"/>
                <w:i/>
                <w:iCs/>
                <w:sz w:val="20"/>
                <w:szCs w:val="20"/>
              </w:rPr>
              <w:t>Assinado Digitalmente</w:t>
            </w:r>
          </w:p>
        </w:tc>
        <w:tc>
          <w:tcPr>
            <w:tcW w:w="5148" w:type="dxa"/>
            <w:gridSpan w:val="2"/>
            <w:shd w:val="clear" w:color="auto" w:fill="auto"/>
          </w:tcPr>
          <w:p w14:paraId="7B00F97A" w14:textId="3A169D61" w:rsidR="00C45B94" w:rsidRPr="00990A3A" w:rsidRDefault="000B4967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Nome:</w:t>
            </w:r>
            <w:r w:rsidR="00F92523">
              <w:rPr>
                <w:rFonts w:cstheme="minorHAnsi"/>
                <w:sz w:val="20"/>
                <w:szCs w:val="20"/>
              </w:rPr>
              <w:t xml:space="preserve"> </w:t>
            </w:r>
            <w:r w:rsidR="00F92523" w:rsidRPr="00F92523">
              <w:rPr>
                <w:rFonts w:cstheme="minorHAnsi"/>
                <w:sz w:val="20"/>
                <w:szCs w:val="20"/>
              </w:rPr>
              <w:t>Rodrigo Okubo</w:t>
            </w:r>
          </w:p>
          <w:p w14:paraId="6F6FBD25" w14:textId="11A35201" w:rsidR="00C45B94" w:rsidRPr="00990A3A" w:rsidRDefault="000B4967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Matrícula:</w:t>
            </w:r>
            <w:r w:rsidR="00F92523">
              <w:rPr>
                <w:rFonts w:cstheme="minorHAnsi"/>
                <w:sz w:val="20"/>
                <w:szCs w:val="20"/>
              </w:rPr>
              <w:t xml:space="preserve"> </w:t>
            </w:r>
            <w:r w:rsidR="00F92523" w:rsidRPr="00F92523">
              <w:rPr>
                <w:rFonts w:cstheme="minorHAnsi"/>
                <w:sz w:val="20"/>
                <w:szCs w:val="20"/>
              </w:rPr>
              <w:t>0972801-5-01</w:t>
            </w:r>
          </w:p>
          <w:p w14:paraId="2CB83026" w14:textId="44F476AC" w:rsidR="00C45B94" w:rsidRPr="00990A3A" w:rsidRDefault="000B4967" w:rsidP="00FC176B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Função:</w:t>
            </w:r>
            <w:r w:rsidR="00FB4465">
              <w:rPr>
                <w:rFonts w:cstheme="minorHAnsi"/>
                <w:sz w:val="20"/>
                <w:szCs w:val="20"/>
              </w:rPr>
              <w:t xml:space="preserve"> Docente</w:t>
            </w:r>
          </w:p>
          <w:p w14:paraId="6749C88C" w14:textId="2C0EAD0A" w:rsidR="00A63C58" w:rsidRPr="00990A3A" w:rsidRDefault="0098196F" w:rsidP="0098196F">
            <w:pPr>
              <w:ind w:left="0" w:hanging="2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990A3A">
              <w:rPr>
                <w:rFonts w:cstheme="minorHAnsi"/>
                <w:i/>
                <w:iCs/>
                <w:sz w:val="20"/>
                <w:szCs w:val="20"/>
              </w:rPr>
              <w:t>Assinado Digitalmente</w:t>
            </w:r>
          </w:p>
        </w:tc>
      </w:tr>
      <w:tr w:rsidR="00CD0BBE" w:rsidRPr="00BD37FB" w14:paraId="7785A9C7" w14:textId="77777777" w:rsidTr="00EA2062">
        <w:trPr>
          <w:jc w:val="center"/>
        </w:trPr>
        <w:tc>
          <w:tcPr>
            <w:tcW w:w="5490" w:type="dxa"/>
            <w:shd w:val="clear" w:color="auto" w:fill="auto"/>
          </w:tcPr>
          <w:p w14:paraId="27350B83" w14:textId="328AE658" w:rsidR="00CD0BBE" w:rsidRPr="00B66E1D" w:rsidRDefault="00CD0BBE" w:rsidP="00CD0BBE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B66E1D">
              <w:rPr>
                <w:rFonts w:cstheme="minorHAnsi"/>
                <w:sz w:val="20"/>
                <w:szCs w:val="20"/>
              </w:rPr>
              <w:t xml:space="preserve">Nome: </w:t>
            </w:r>
            <w:r w:rsidR="00B66E1D" w:rsidRPr="00B66E1D">
              <w:rPr>
                <w:rFonts w:cstheme="minorHAnsi"/>
                <w:sz w:val="20"/>
                <w:szCs w:val="20"/>
              </w:rPr>
              <w:t>Rogério Laus</w:t>
            </w:r>
          </w:p>
          <w:p w14:paraId="39076A8B" w14:textId="0CBD3B3F" w:rsidR="00CD0BBE" w:rsidRPr="00B66E1D" w:rsidRDefault="00CD0BBE" w:rsidP="00CD0BBE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B66E1D">
              <w:rPr>
                <w:rFonts w:cstheme="minorHAnsi"/>
                <w:sz w:val="20"/>
                <w:szCs w:val="20"/>
              </w:rPr>
              <w:t xml:space="preserve">Matrícula: </w:t>
            </w:r>
            <w:r w:rsidR="00B66E1D" w:rsidRPr="00B66E1D">
              <w:rPr>
                <w:color w:val="000000"/>
                <w:sz w:val="20"/>
                <w:szCs w:val="20"/>
                <w:shd w:val="clear" w:color="auto" w:fill="FFFFFF"/>
              </w:rPr>
              <w:t>667209-4-01</w:t>
            </w:r>
          </w:p>
          <w:p w14:paraId="6C8F3B0C" w14:textId="5BF84F28" w:rsidR="00CD0BBE" w:rsidRPr="00B66E1D" w:rsidRDefault="00CD0BBE" w:rsidP="00CD0BBE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B66E1D">
              <w:rPr>
                <w:rFonts w:cstheme="minorHAnsi"/>
                <w:sz w:val="20"/>
                <w:szCs w:val="20"/>
              </w:rPr>
              <w:t xml:space="preserve">Função: </w:t>
            </w:r>
            <w:r w:rsidR="00B66E1D">
              <w:rPr>
                <w:rFonts w:cstheme="minorHAnsi"/>
                <w:sz w:val="20"/>
                <w:szCs w:val="20"/>
              </w:rPr>
              <w:t>Professor</w:t>
            </w:r>
          </w:p>
          <w:p w14:paraId="3825535C" w14:textId="4DD9326B" w:rsidR="00CD0BBE" w:rsidRPr="00990A3A" w:rsidRDefault="00CD0BBE" w:rsidP="00CD0BBE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i/>
                <w:iCs/>
                <w:sz w:val="20"/>
                <w:szCs w:val="20"/>
              </w:rPr>
              <w:t>Assinado Digitalmente</w:t>
            </w:r>
          </w:p>
        </w:tc>
        <w:tc>
          <w:tcPr>
            <w:tcW w:w="5148" w:type="dxa"/>
            <w:gridSpan w:val="2"/>
            <w:shd w:val="clear" w:color="auto" w:fill="auto"/>
          </w:tcPr>
          <w:p w14:paraId="207024D7" w14:textId="1D73CD71" w:rsidR="00CD0BBE" w:rsidRPr="00990A3A" w:rsidRDefault="00CD0BBE" w:rsidP="00CD0BBE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Nome: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EA2062" w:rsidRPr="00590FFC">
              <w:rPr>
                <w:rFonts w:cstheme="minorHAnsi"/>
                <w:sz w:val="20"/>
                <w:szCs w:val="20"/>
              </w:rPr>
              <w:t>Cristian Berto da Silveira</w:t>
            </w:r>
          </w:p>
          <w:p w14:paraId="09420A26" w14:textId="1FB2E9BB" w:rsidR="00CD0BBE" w:rsidRPr="00990A3A" w:rsidRDefault="00CD0BBE" w:rsidP="00CD0BBE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Matrícula: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EA2062" w:rsidRPr="00590FFC">
              <w:rPr>
                <w:color w:val="000000"/>
                <w:sz w:val="20"/>
                <w:szCs w:val="20"/>
                <w:shd w:val="clear" w:color="auto" w:fill="FFFFFF"/>
              </w:rPr>
              <w:t>0370346-0-01</w:t>
            </w:r>
          </w:p>
          <w:p w14:paraId="458C1691" w14:textId="0796803F" w:rsidR="00CD0BBE" w:rsidRPr="00990A3A" w:rsidRDefault="00CD0BBE" w:rsidP="00CD0BBE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sz w:val="20"/>
                <w:szCs w:val="20"/>
              </w:rPr>
              <w:t>Função: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EA2062">
              <w:rPr>
                <w:rFonts w:cstheme="minorHAnsi"/>
                <w:sz w:val="20"/>
                <w:szCs w:val="20"/>
              </w:rPr>
              <w:t>Professor</w:t>
            </w:r>
          </w:p>
          <w:p w14:paraId="0AFBC372" w14:textId="2A4A8C72" w:rsidR="00CD0BBE" w:rsidRPr="00990A3A" w:rsidRDefault="00CD0BBE" w:rsidP="00CD0BBE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i/>
                <w:iCs/>
                <w:sz w:val="20"/>
                <w:szCs w:val="20"/>
              </w:rPr>
              <w:t>Assinado Digitalmente</w:t>
            </w:r>
          </w:p>
        </w:tc>
      </w:tr>
      <w:tr w:rsidR="00EA2062" w:rsidRPr="00BD37FB" w14:paraId="07EA882A" w14:textId="77777777" w:rsidTr="00784355">
        <w:trPr>
          <w:jc w:val="center"/>
        </w:trPr>
        <w:tc>
          <w:tcPr>
            <w:tcW w:w="5490" w:type="dxa"/>
            <w:tcBorders>
              <w:bottom w:val="single" w:sz="4" w:space="0" w:color="000000"/>
            </w:tcBorders>
            <w:shd w:val="clear" w:color="auto" w:fill="auto"/>
          </w:tcPr>
          <w:p w14:paraId="4883B8E3" w14:textId="1E012A65" w:rsidR="00EA2062" w:rsidRPr="00B66E1D" w:rsidRDefault="00EA2062" w:rsidP="00EA2062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B66E1D">
              <w:rPr>
                <w:rFonts w:cstheme="minorHAnsi"/>
                <w:sz w:val="20"/>
                <w:szCs w:val="20"/>
              </w:rPr>
              <w:t xml:space="preserve">Nome: </w:t>
            </w:r>
            <w:r w:rsidRPr="00590FFC">
              <w:rPr>
                <w:rFonts w:cstheme="minorHAnsi"/>
                <w:sz w:val="20"/>
                <w:szCs w:val="20"/>
              </w:rPr>
              <w:t xml:space="preserve">Andréia </w:t>
            </w:r>
            <w:proofErr w:type="spellStart"/>
            <w:r w:rsidRPr="00590FFC">
              <w:rPr>
                <w:rFonts w:cstheme="minorHAnsi"/>
                <w:sz w:val="20"/>
                <w:szCs w:val="20"/>
              </w:rPr>
              <w:t>Zilio</w:t>
            </w:r>
            <w:proofErr w:type="spellEnd"/>
            <w:r w:rsidRPr="00590FF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0FFC">
              <w:rPr>
                <w:rFonts w:cstheme="minorHAnsi"/>
                <w:sz w:val="20"/>
                <w:szCs w:val="20"/>
              </w:rPr>
              <w:t>Dinon</w:t>
            </w:r>
            <w:proofErr w:type="spellEnd"/>
          </w:p>
          <w:p w14:paraId="0058AFDD" w14:textId="506CD236" w:rsidR="00EA2062" w:rsidRPr="00B66E1D" w:rsidRDefault="00EA2062" w:rsidP="00EA2062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B66E1D">
              <w:rPr>
                <w:rFonts w:cstheme="minorHAnsi"/>
                <w:sz w:val="20"/>
                <w:szCs w:val="20"/>
              </w:rPr>
              <w:t xml:space="preserve">Matrícula: </w:t>
            </w:r>
            <w:r w:rsidRPr="00590FFC">
              <w:rPr>
                <w:color w:val="000000"/>
                <w:sz w:val="20"/>
                <w:szCs w:val="20"/>
                <w:shd w:val="clear" w:color="auto" w:fill="FFFFFF"/>
              </w:rPr>
              <w:t>667201-9-01</w:t>
            </w:r>
          </w:p>
          <w:p w14:paraId="655F6B21" w14:textId="6DABE001" w:rsidR="00EA2062" w:rsidRPr="00B66E1D" w:rsidRDefault="00EA2062" w:rsidP="00EA2062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B66E1D">
              <w:rPr>
                <w:rFonts w:cstheme="minorHAnsi"/>
                <w:sz w:val="20"/>
                <w:szCs w:val="20"/>
              </w:rPr>
              <w:t xml:space="preserve">Função: </w:t>
            </w:r>
            <w:r>
              <w:rPr>
                <w:rFonts w:cstheme="minorHAnsi"/>
                <w:sz w:val="20"/>
                <w:szCs w:val="20"/>
              </w:rPr>
              <w:t>Professora</w:t>
            </w:r>
          </w:p>
          <w:p w14:paraId="15837742" w14:textId="189DB386" w:rsidR="00EA2062" w:rsidRPr="00B66E1D" w:rsidRDefault="00EA2062" w:rsidP="00EA2062">
            <w:pPr>
              <w:ind w:left="0" w:hanging="2"/>
              <w:rPr>
                <w:rFonts w:cstheme="minorHAnsi"/>
                <w:sz w:val="20"/>
                <w:szCs w:val="20"/>
              </w:rPr>
            </w:pPr>
            <w:r w:rsidRPr="00990A3A">
              <w:rPr>
                <w:rFonts w:cstheme="minorHAnsi"/>
                <w:i/>
                <w:iCs/>
                <w:sz w:val="20"/>
                <w:szCs w:val="20"/>
              </w:rPr>
              <w:t>Assinado Digitalmente</w:t>
            </w:r>
          </w:p>
        </w:tc>
        <w:tc>
          <w:tcPr>
            <w:tcW w:w="5148" w:type="dxa"/>
            <w:gridSpan w:val="2"/>
            <w:shd w:val="clear" w:color="auto" w:fill="auto"/>
          </w:tcPr>
          <w:p w14:paraId="6F82CC75" w14:textId="2DC437DD" w:rsidR="00EA2062" w:rsidRPr="00990A3A" w:rsidRDefault="00EA2062" w:rsidP="00EA2062">
            <w:pPr>
              <w:ind w:left="0" w:hanging="2"/>
              <w:rPr>
                <w:rFonts w:cstheme="minorHAnsi"/>
                <w:sz w:val="20"/>
                <w:szCs w:val="20"/>
              </w:rPr>
            </w:pPr>
          </w:p>
        </w:tc>
      </w:tr>
    </w:tbl>
    <w:p w14:paraId="524F73E9" w14:textId="77777777" w:rsidR="001C495F" w:rsidRDefault="001C495F" w:rsidP="00CD0AF5">
      <w:pPr>
        <w:pStyle w:val="Corpodetexto"/>
        <w:ind w:left="-851" w:right="1"/>
        <w:jc w:val="both"/>
        <w:rPr>
          <w:rFonts w:asciiTheme="minorHAnsi" w:hAnsiTheme="minorHAnsi" w:cstheme="minorHAnsi"/>
          <w:b/>
          <w:color w:val="548DD4" w:themeColor="text2" w:themeTint="99"/>
          <w:highlight w:val="yellow"/>
        </w:rPr>
      </w:pPr>
    </w:p>
    <w:sectPr w:rsidR="001C495F" w:rsidSect="00C814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6" w:right="1133" w:bottom="426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45CEE" w14:textId="77777777" w:rsidR="00FC19B4" w:rsidRDefault="00FC19B4">
      <w:pPr>
        <w:ind w:left="0" w:hanging="2"/>
      </w:pPr>
      <w:r>
        <w:separator/>
      </w:r>
    </w:p>
  </w:endnote>
  <w:endnote w:type="continuationSeparator" w:id="0">
    <w:p w14:paraId="715BADBA" w14:textId="77777777" w:rsidR="00FC19B4" w:rsidRDefault="00FC19B4">
      <w:pPr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A8028" w14:textId="77777777" w:rsidR="00FC176B" w:rsidRDefault="00FC176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12E88" w14:textId="77777777" w:rsidR="00C45B94" w:rsidRDefault="00C45B9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jc w:val="left"/>
      <w:rPr>
        <w:sz w:val="20"/>
        <w:szCs w:val="20"/>
      </w:rPr>
    </w:pPr>
  </w:p>
  <w:p w14:paraId="1846BF68" w14:textId="77777777" w:rsidR="00C45B94" w:rsidRDefault="00C45B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2" w:firstLine="0"/>
      <w:rPr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11D0" w14:textId="77777777" w:rsidR="00FC176B" w:rsidRDefault="00FC176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B65BA" w14:textId="77777777" w:rsidR="00FC19B4" w:rsidRDefault="00FC19B4">
      <w:pPr>
        <w:ind w:left="0" w:hanging="2"/>
      </w:pPr>
      <w:r>
        <w:separator/>
      </w:r>
    </w:p>
  </w:footnote>
  <w:footnote w:type="continuationSeparator" w:id="0">
    <w:p w14:paraId="0AD18633" w14:textId="77777777" w:rsidR="00FC19B4" w:rsidRDefault="00FC19B4">
      <w:pPr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1FDA4" w14:textId="77777777" w:rsidR="00FC176B" w:rsidRDefault="00FC176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89B85" w14:textId="2BBA986B" w:rsidR="00C45B94" w:rsidRPr="00940AB1" w:rsidRDefault="0098196F" w:rsidP="00940AB1">
    <w:pPr>
      <w:pStyle w:val="Cabealho"/>
      <w:ind w:left="0" w:hanging="2"/>
    </w:pPr>
    <w:r>
      <w:rPr>
        <w:noProof/>
        <w:sz w:val="20"/>
        <w:szCs w:val="20"/>
      </w:rPr>
      <w:drawing>
        <wp:inline distT="0" distB="0" distL="0" distR="0" wp14:anchorId="3076026F" wp14:editId="542264BD">
          <wp:extent cx="1488622" cy="604299"/>
          <wp:effectExtent l="0" t="0" r="0" b="5715"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246" cy="622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9ED4E" w14:textId="77777777" w:rsidR="00FC176B" w:rsidRDefault="00FC176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00D"/>
    <w:multiLevelType w:val="hybridMultilevel"/>
    <w:tmpl w:val="8F32D55E"/>
    <w:lvl w:ilvl="0" w:tplc="54A24C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AAE2FC5"/>
    <w:multiLevelType w:val="hybridMultilevel"/>
    <w:tmpl w:val="ABD6CFCC"/>
    <w:lvl w:ilvl="0" w:tplc="04160017">
      <w:start w:val="1"/>
      <w:numFmt w:val="lowerLetter"/>
      <w:lvlText w:val="%1)"/>
      <w:lvlJc w:val="left"/>
      <w:pPr>
        <w:ind w:left="1776" w:hanging="360"/>
      </w:pPr>
    </w:lvl>
    <w:lvl w:ilvl="1" w:tplc="04160019">
      <w:start w:val="1"/>
      <w:numFmt w:val="lowerLetter"/>
      <w:lvlText w:val="%2."/>
      <w:lvlJc w:val="left"/>
      <w:pPr>
        <w:ind w:left="2496" w:hanging="360"/>
      </w:pPr>
    </w:lvl>
    <w:lvl w:ilvl="2" w:tplc="0416001B">
      <w:start w:val="1"/>
      <w:numFmt w:val="lowerRoman"/>
      <w:lvlText w:val="%3."/>
      <w:lvlJc w:val="right"/>
      <w:pPr>
        <w:ind w:left="3216" w:hanging="180"/>
      </w:pPr>
    </w:lvl>
    <w:lvl w:ilvl="3" w:tplc="0416000F">
      <w:start w:val="1"/>
      <w:numFmt w:val="decimal"/>
      <w:lvlText w:val="%4."/>
      <w:lvlJc w:val="left"/>
      <w:pPr>
        <w:ind w:left="3936" w:hanging="360"/>
      </w:pPr>
    </w:lvl>
    <w:lvl w:ilvl="4" w:tplc="04160019">
      <w:start w:val="1"/>
      <w:numFmt w:val="lowerLetter"/>
      <w:lvlText w:val="%5."/>
      <w:lvlJc w:val="left"/>
      <w:pPr>
        <w:ind w:left="4656" w:hanging="360"/>
      </w:pPr>
    </w:lvl>
    <w:lvl w:ilvl="5" w:tplc="0416001B">
      <w:start w:val="1"/>
      <w:numFmt w:val="lowerRoman"/>
      <w:lvlText w:val="%6."/>
      <w:lvlJc w:val="right"/>
      <w:pPr>
        <w:ind w:left="5376" w:hanging="180"/>
      </w:pPr>
    </w:lvl>
    <w:lvl w:ilvl="6" w:tplc="0416000F">
      <w:start w:val="1"/>
      <w:numFmt w:val="decimal"/>
      <w:lvlText w:val="%7."/>
      <w:lvlJc w:val="left"/>
      <w:pPr>
        <w:ind w:left="6096" w:hanging="360"/>
      </w:pPr>
    </w:lvl>
    <w:lvl w:ilvl="7" w:tplc="04160019">
      <w:start w:val="1"/>
      <w:numFmt w:val="lowerLetter"/>
      <w:lvlText w:val="%8."/>
      <w:lvlJc w:val="left"/>
      <w:pPr>
        <w:ind w:left="6816" w:hanging="360"/>
      </w:pPr>
    </w:lvl>
    <w:lvl w:ilvl="8" w:tplc="0416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DF71932"/>
    <w:multiLevelType w:val="hybridMultilevel"/>
    <w:tmpl w:val="ED0C8DF6"/>
    <w:lvl w:ilvl="0" w:tplc="BA004B6C">
      <w:start w:val="1"/>
      <w:numFmt w:val="lowerLetter"/>
      <w:lvlText w:val="%1)"/>
      <w:lvlJc w:val="left"/>
      <w:pPr>
        <w:ind w:left="1494" w:hanging="360"/>
      </w:pPr>
      <w:rPr>
        <w:rFonts w:ascii="Arial" w:eastAsia="Calibri" w:hAnsi="Arial" w:cs="Arial"/>
      </w:rPr>
    </w:lvl>
    <w:lvl w:ilvl="1" w:tplc="04160019">
      <w:start w:val="1"/>
      <w:numFmt w:val="lowerLetter"/>
      <w:lvlText w:val="%2."/>
      <w:lvlJc w:val="left"/>
      <w:pPr>
        <w:ind w:left="2214" w:hanging="360"/>
      </w:pPr>
    </w:lvl>
    <w:lvl w:ilvl="2" w:tplc="0416001B">
      <w:start w:val="1"/>
      <w:numFmt w:val="lowerRoman"/>
      <w:lvlText w:val="%3."/>
      <w:lvlJc w:val="right"/>
      <w:pPr>
        <w:ind w:left="2934" w:hanging="180"/>
      </w:pPr>
    </w:lvl>
    <w:lvl w:ilvl="3" w:tplc="0416000F">
      <w:start w:val="1"/>
      <w:numFmt w:val="decimal"/>
      <w:lvlText w:val="%4."/>
      <w:lvlJc w:val="left"/>
      <w:pPr>
        <w:ind w:left="3654" w:hanging="360"/>
      </w:pPr>
    </w:lvl>
    <w:lvl w:ilvl="4" w:tplc="04160019">
      <w:start w:val="1"/>
      <w:numFmt w:val="lowerLetter"/>
      <w:lvlText w:val="%5."/>
      <w:lvlJc w:val="left"/>
      <w:pPr>
        <w:ind w:left="4374" w:hanging="360"/>
      </w:pPr>
    </w:lvl>
    <w:lvl w:ilvl="5" w:tplc="0416001B">
      <w:start w:val="1"/>
      <w:numFmt w:val="lowerRoman"/>
      <w:lvlText w:val="%6."/>
      <w:lvlJc w:val="right"/>
      <w:pPr>
        <w:ind w:left="5094" w:hanging="180"/>
      </w:pPr>
    </w:lvl>
    <w:lvl w:ilvl="6" w:tplc="0416000F">
      <w:start w:val="1"/>
      <w:numFmt w:val="decimal"/>
      <w:lvlText w:val="%7."/>
      <w:lvlJc w:val="left"/>
      <w:pPr>
        <w:ind w:left="5814" w:hanging="360"/>
      </w:pPr>
    </w:lvl>
    <w:lvl w:ilvl="7" w:tplc="04160019">
      <w:start w:val="1"/>
      <w:numFmt w:val="lowerLetter"/>
      <w:lvlText w:val="%8."/>
      <w:lvlJc w:val="left"/>
      <w:pPr>
        <w:ind w:left="6534" w:hanging="360"/>
      </w:pPr>
    </w:lvl>
    <w:lvl w:ilvl="8" w:tplc="0416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C2B0D80"/>
    <w:multiLevelType w:val="hybridMultilevel"/>
    <w:tmpl w:val="1398EE94"/>
    <w:lvl w:ilvl="0" w:tplc="4D589B28">
      <w:start w:val="1"/>
      <w:numFmt w:val="lowerLetter"/>
      <w:lvlText w:val="%1)"/>
      <w:lvlJc w:val="left"/>
      <w:pPr>
        <w:ind w:left="1776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2496" w:hanging="360"/>
      </w:pPr>
    </w:lvl>
    <w:lvl w:ilvl="2" w:tplc="FFFFFFFF">
      <w:start w:val="1"/>
      <w:numFmt w:val="lowerRoman"/>
      <w:lvlText w:val="%3."/>
      <w:lvlJc w:val="right"/>
      <w:pPr>
        <w:ind w:left="3216" w:hanging="180"/>
      </w:pPr>
    </w:lvl>
    <w:lvl w:ilvl="3" w:tplc="FFFFFFFF">
      <w:start w:val="1"/>
      <w:numFmt w:val="decimal"/>
      <w:lvlText w:val="%4."/>
      <w:lvlJc w:val="left"/>
      <w:pPr>
        <w:ind w:left="3936" w:hanging="360"/>
      </w:pPr>
    </w:lvl>
    <w:lvl w:ilvl="4" w:tplc="FFFFFFFF">
      <w:start w:val="1"/>
      <w:numFmt w:val="lowerLetter"/>
      <w:lvlText w:val="%5."/>
      <w:lvlJc w:val="left"/>
      <w:pPr>
        <w:ind w:left="4656" w:hanging="360"/>
      </w:pPr>
    </w:lvl>
    <w:lvl w:ilvl="5" w:tplc="FFFFFFFF">
      <w:start w:val="1"/>
      <w:numFmt w:val="lowerRoman"/>
      <w:lvlText w:val="%6."/>
      <w:lvlJc w:val="right"/>
      <w:pPr>
        <w:ind w:left="5376" w:hanging="180"/>
      </w:pPr>
    </w:lvl>
    <w:lvl w:ilvl="6" w:tplc="FFFFFFFF">
      <w:start w:val="1"/>
      <w:numFmt w:val="decimal"/>
      <w:lvlText w:val="%7."/>
      <w:lvlJc w:val="left"/>
      <w:pPr>
        <w:ind w:left="6096" w:hanging="360"/>
      </w:pPr>
    </w:lvl>
    <w:lvl w:ilvl="7" w:tplc="FFFFFFFF">
      <w:start w:val="1"/>
      <w:numFmt w:val="lowerLetter"/>
      <w:lvlText w:val="%8."/>
      <w:lvlJc w:val="left"/>
      <w:pPr>
        <w:ind w:left="6816" w:hanging="360"/>
      </w:pPr>
    </w:lvl>
    <w:lvl w:ilvl="8" w:tplc="FFFFFFFF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1B160CD"/>
    <w:multiLevelType w:val="multilevel"/>
    <w:tmpl w:val="E796E40E"/>
    <w:lvl w:ilvl="0">
      <w:start w:val="1"/>
      <w:numFmt w:val="lowerLetter"/>
      <w:lvlText w:val="%1."/>
      <w:lvlJc w:val="left"/>
      <w:pPr>
        <w:ind w:left="720" w:hanging="360"/>
      </w:pPr>
      <w:rPr>
        <w:color w:val="548DD4" w:themeColor="text2" w:themeTint="99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  <w:vertAlign w:val="baseline"/>
      </w:rPr>
    </w:lvl>
  </w:abstractNum>
  <w:abstractNum w:abstractNumId="5" w15:restartNumberingAfterBreak="0">
    <w:nsid w:val="76AD2716"/>
    <w:multiLevelType w:val="multilevel"/>
    <w:tmpl w:val="7CF2B26E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94"/>
    <w:rsid w:val="00014CCA"/>
    <w:rsid w:val="00091A8C"/>
    <w:rsid w:val="000B4967"/>
    <w:rsid w:val="000D7133"/>
    <w:rsid w:val="00106099"/>
    <w:rsid w:val="0010677E"/>
    <w:rsid w:val="001547E8"/>
    <w:rsid w:val="001724F3"/>
    <w:rsid w:val="001C495F"/>
    <w:rsid w:val="00271F0B"/>
    <w:rsid w:val="00275789"/>
    <w:rsid w:val="002953F7"/>
    <w:rsid w:val="002E38F4"/>
    <w:rsid w:val="0030682A"/>
    <w:rsid w:val="00313C81"/>
    <w:rsid w:val="00324685"/>
    <w:rsid w:val="003304AD"/>
    <w:rsid w:val="00353D0E"/>
    <w:rsid w:val="0039781B"/>
    <w:rsid w:val="003F1E4C"/>
    <w:rsid w:val="00470C7E"/>
    <w:rsid w:val="004C38EF"/>
    <w:rsid w:val="00521E92"/>
    <w:rsid w:val="00590FFC"/>
    <w:rsid w:val="00611B56"/>
    <w:rsid w:val="006455E4"/>
    <w:rsid w:val="006A1EEA"/>
    <w:rsid w:val="006A3B91"/>
    <w:rsid w:val="006E0ED2"/>
    <w:rsid w:val="00731A91"/>
    <w:rsid w:val="00784355"/>
    <w:rsid w:val="007D57C5"/>
    <w:rsid w:val="007E136E"/>
    <w:rsid w:val="008230C7"/>
    <w:rsid w:val="0087131A"/>
    <w:rsid w:val="008E0A96"/>
    <w:rsid w:val="008E7489"/>
    <w:rsid w:val="00940AB1"/>
    <w:rsid w:val="0098196F"/>
    <w:rsid w:val="00990A3A"/>
    <w:rsid w:val="00993473"/>
    <w:rsid w:val="009A73FD"/>
    <w:rsid w:val="009B31B3"/>
    <w:rsid w:val="00A115E9"/>
    <w:rsid w:val="00A12B8A"/>
    <w:rsid w:val="00A63C58"/>
    <w:rsid w:val="00AB3A6C"/>
    <w:rsid w:val="00B4312E"/>
    <w:rsid w:val="00B66E1D"/>
    <w:rsid w:val="00B968C6"/>
    <w:rsid w:val="00BC02DB"/>
    <w:rsid w:val="00BD37FB"/>
    <w:rsid w:val="00BF3FAC"/>
    <w:rsid w:val="00C2176D"/>
    <w:rsid w:val="00C33A91"/>
    <w:rsid w:val="00C45B94"/>
    <w:rsid w:val="00C814B1"/>
    <w:rsid w:val="00CB418E"/>
    <w:rsid w:val="00CD0AF5"/>
    <w:rsid w:val="00CD0BBE"/>
    <w:rsid w:val="00CE365B"/>
    <w:rsid w:val="00D13B6B"/>
    <w:rsid w:val="00D607BD"/>
    <w:rsid w:val="00E0137A"/>
    <w:rsid w:val="00E902C8"/>
    <w:rsid w:val="00E90D31"/>
    <w:rsid w:val="00EA2062"/>
    <w:rsid w:val="00EC63EA"/>
    <w:rsid w:val="00F54D13"/>
    <w:rsid w:val="00F65C21"/>
    <w:rsid w:val="00F92523"/>
    <w:rsid w:val="00FB4465"/>
    <w:rsid w:val="00FC176B"/>
    <w:rsid w:val="00FC19B4"/>
    <w:rsid w:val="00FF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A6A7C"/>
  <w15:docId w15:val="{BFF04D7A-8E7B-41C5-8D71-508328B1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after="360"/>
      <w:jc w:val="both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pPr>
      <w:spacing w:after="360"/>
      <w:jc w:val="both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pPr>
      <w:spacing w:after="360"/>
      <w:jc w:val="both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next w:val="TableNormal1"/>
    <w:pPr>
      <w:suppressAutoHyphens/>
      <w:spacing w:after="36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effect w:val="none"/>
      <w:vertAlign w:val="baseline"/>
      <w:cs w:val="0"/>
      <w:em w:val="none"/>
    </w:r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9781B"/>
    <w:pPr>
      <w:suppressAutoHyphens w:val="0"/>
      <w:ind w:leftChars="0" w:left="0" w:firstLineChars="0" w:firstLine="0"/>
      <w:jc w:val="left"/>
      <w:textDirection w:val="lrTb"/>
      <w:textAlignment w:val="auto"/>
      <w:outlineLvl w:val="9"/>
    </w:pPr>
    <w:rPr>
      <w:rFonts w:ascii="Arial MT" w:eastAsia="Arial MT" w:hAnsi="Arial MT" w:cs="Arial MT"/>
      <w:position w:val="0"/>
      <w:sz w:val="22"/>
      <w:szCs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39781B"/>
    <w:rPr>
      <w:rFonts w:ascii="Arial MT" w:eastAsia="Arial MT" w:hAnsi="Arial MT" w:cs="Arial MT"/>
      <w:sz w:val="22"/>
      <w:szCs w:val="22"/>
      <w:lang w:val="pt-PT" w:eastAsia="en-US"/>
    </w:rPr>
  </w:style>
  <w:style w:type="paragraph" w:styleId="PargrafodaLista">
    <w:name w:val="List Paragraph"/>
    <w:basedOn w:val="Normal"/>
    <w:uiPriority w:val="34"/>
    <w:qFormat/>
    <w:rsid w:val="0098196F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981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3FC01C7AAB42B7BE08E60EBC1286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C927868-A159-4257-A46F-33A4F20CA82E}"/>
      </w:docPartPr>
      <w:docPartBody>
        <w:p w:rsidR="00DE0E6F" w:rsidRDefault="00166F3F" w:rsidP="00166F3F">
          <w:pPr>
            <w:pStyle w:val="C73FC01C7AAB42B7BE08E60EBC12860A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49833D0D96894870B29D55CBAD5A219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5E660B-2276-4203-8309-4156D09E593E}"/>
      </w:docPartPr>
      <w:docPartBody>
        <w:p w:rsidR="00DE0E6F" w:rsidRDefault="00166F3F" w:rsidP="00166F3F">
          <w:pPr>
            <w:pStyle w:val="49833D0D96894870B29D55CBAD5A219D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F3F"/>
    <w:rsid w:val="00166F3F"/>
    <w:rsid w:val="00DE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66F3F"/>
  </w:style>
  <w:style w:type="paragraph" w:customStyle="1" w:styleId="C73FC01C7AAB42B7BE08E60EBC12860A">
    <w:name w:val="C73FC01C7AAB42B7BE08E60EBC12860A"/>
    <w:rsid w:val="00166F3F"/>
  </w:style>
  <w:style w:type="paragraph" w:customStyle="1" w:styleId="49833D0D96894870B29D55CBAD5A219D">
    <w:name w:val="49833D0D96894870B29D55CBAD5A219D"/>
    <w:rsid w:val="00166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9GdTd5dHo+tMlR6GFfvTrPcr7g==">AMUW2mXBFwgBq7WgbjsJwZjoDXNX9X34LBdbsf/CWw1S+Zg+RYlAmJz661A4XAM+7PXUgnMXMEBi71D8y7ne1MM8ya3jpQqXCazi6UbC1Ro/TqAsP0eyLn8=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74FCA8A-99F2-45EC-8DDA-53C43F86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3</Pages>
  <Words>760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erico.kretzer@udesc.br</dc:creator>
  <cp:lastModifiedBy>CARINA VICENTE DE SANTI</cp:lastModifiedBy>
  <cp:revision>45</cp:revision>
  <dcterms:created xsi:type="dcterms:W3CDTF">2023-07-07T17:42:00Z</dcterms:created>
  <dcterms:modified xsi:type="dcterms:W3CDTF">2024-05-08T20:11:00Z</dcterms:modified>
</cp:coreProperties>
</file>